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1899A7" w14:textId="05209450" w:rsidR="00967BEA" w:rsidRDefault="00076C41" w:rsidP="00067105">
      <w:pPr>
        <w:pStyle w:val="Heading1"/>
        <w:ind w:right="162"/>
      </w:pPr>
      <w:r>
        <w:tab/>
        <w:t>rotational inertia by rolling down an incline.</w:t>
      </w:r>
    </w:p>
    <w:p w14:paraId="61A677E4" w14:textId="4A52443D" w:rsidR="00076C41" w:rsidRDefault="00076C41" w:rsidP="00067105">
      <w:pPr>
        <w:ind w:right="162"/>
      </w:pPr>
    </w:p>
    <w:p w14:paraId="5110ACE7" w14:textId="7583944E" w:rsidR="00076C41" w:rsidRPr="00076C41" w:rsidRDefault="00076C41" w:rsidP="00067105">
      <w:pPr>
        <w:pStyle w:val="Heading2"/>
        <w:ind w:right="162"/>
      </w:pPr>
      <w:r w:rsidRPr="00076C41">
        <w:t>OBJECTIVE:</w:t>
      </w:r>
    </w:p>
    <w:p w14:paraId="6DDF046A" w14:textId="179EB94E" w:rsidR="00076C41" w:rsidRDefault="00076C41" w:rsidP="00067105">
      <w:pPr>
        <w:ind w:right="162"/>
      </w:pPr>
      <w:r>
        <w:t xml:space="preserve">To determine the rotational inertia (or moment of inertia) of </w:t>
      </w:r>
      <w:r w:rsidR="00884C76">
        <w:t xml:space="preserve">various cylinders and spheres; </w:t>
      </w:r>
      <w:r>
        <w:t>comparing with calculated values.</w:t>
      </w:r>
    </w:p>
    <w:p w14:paraId="6F46FE8E" w14:textId="2AB29BC8" w:rsidR="00B713FE" w:rsidRDefault="00B713FE" w:rsidP="00067105">
      <w:pPr>
        <w:ind w:right="162"/>
        <w:rPr>
          <w:szCs w:val="20"/>
        </w:rPr>
      </w:pPr>
      <w:r w:rsidRPr="00A635A1">
        <w:rPr>
          <w:szCs w:val="20"/>
          <w:highlight w:val="yellow"/>
        </w:rPr>
        <w:t>READ THROUGH THIS MANUAL TO UNDERSTAND HOW TO PERFORM TH</w:t>
      </w:r>
      <w:r>
        <w:rPr>
          <w:szCs w:val="20"/>
          <w:highlight w:val="yellow"/>
        </w:rPr>
        <w:t>E</w:t>
      </w:r>
      <w:r w:rsidRPr="00A635A1">
        <w:rPr>
          <w:szCs w:val="20"/>
          <w:highlight w:val="yellow"/>
        </w:rPr>
        <w:t xml:space="preserve"> EXPERIMENT</w:t>
      </w:r>
      <w:r>
        <w:rPr>
          <w:szCs w:val="20"/>
          <w:highlight w:val="yellow"/>
        </w:rPr>
        <w:t xml:space="preserve">. </w:t>
      </w:r>
      <w:r w:rsidR="00884C76">
        <w:rPr>
          <w:szCs w:val="20"/>
          <w:highlight w:val="yellow"/>
        </w:rPr>
        <w:t>AFTERWARD,</w:t>
      </w:r>
      <w:r w:rsidRPr="00A635A1">
        <w:rPr>
          <w:szCs w:val="20"/>
          <w:highlight w:val="yellow"/>
        </w:rPr>
        <w:t xml:space="preserve"> </w:t>
      </w:r>
      <w:r w:rsidR="00884C76">
        <w:rPr>
          <w:szCs w:val="20"/>
          <w:highlight w:val="yellow"/>
        </w:rPr>
        <w:t>VIEW</w:t>
      </w:r>
      <w:r w:rsidRPr="00A635A1">
        <w:rPr>
          <w:szCs w:val="20"/>
          <w:highlight w:val="yellow"/>
        </w:rPr>
        <w:t xml:space="preserve"> THE VIDEO OF </w:t>
      </w:r>
      <w:r w:rsidR="00884C76">
        <w:rPr>
          <w:szCs w:val="20"/>
          <w:highlight w:val="yellow"/>
        </w:rPr>
        <w:t xml:space="preserve">THE </w:t>
      </w:r>
      <w:r w:rsidRPr="00A635A1">
        <w:rPr>
          <w:szCs w:val="20"/>
          <w:highlight w:val="yellow"/>
        </w:rPr>
        <w:t>EXPERMENT</w:t>
      </w:r>
      <w:r>
        <w:rPr>
          <w:szCs w:val="20"/>
          <w:highlight w:val="yellow"/>
        </w:rPr>
        <w:t>S</w:t>
      </w:r>
      <w:r w:rsidR="00884C76">
        <w:rPr>
          <w:szCs w:val="20"/>
          <w:highlight w:val="yellow"/>
        </w:rPr>
        <w:t xml:space="preserve"> BEING PERFORMED AND </w:t>
      </w:r>
      <w:r w:rsidRPr="00A635A1">
        <w:rPr>
          <w:szCs w:val="20"/>
          <w:highlight w:val="yellow"/>
        </w:rPr>
        <w:t>RECORD THE D</w:t>
      </w:r>
      <w:r w:rsidR="00884C76">
        <w:rPr>
          <w:szCs w:val="20"/>
          <w:highlight w:val="yellow"/>
        </w:rPr>
        <w:t xml:space="preserve">ATA FROM THE VIDEO. </w:t>
      </w:r>
      <w:r w:rsidRPr="000F3D6B">
        <w:rPr>
          <w:szCs w:val="20"/>
          <w:highlight w:val="yellow"/>
        </w:rPr>
        <w:t xml:space="preserve">USE </w:t>
      </w:r>
      <w:r w:rsidR="00884C76">
        <w:rPr>
          <w:szCs w:val="20"/>
          <w:highlight w:val="yellow"/>
        </w:rPr>
        <w:t>THIS</w:t>
      </w:r>
      <w:r w:rsidRPr="000F3D6B">
        <w:rPr>
          <w:szCs w:val="20"/>
          <w:highlight w:val="yellow"/>
        </w:rPr>
        <w:t xml:space="preserve"> DATA TO </w:t>
      </w:r>
      <w:r w:rsidR="00884C76">
        <w:rPr>
          <w:szCs w:val="20"/>
          <w:highlight w:val="yellow"/>
        </w:rPr>
        <w:t xml:space="preserve">CALCULATE THE MOMENT OF INERTIA </w:t>
      </w:r>
      <w:r w:rsidRPr="000F3D6B">
        <w:rPr>
          <w:szCs w:val="20"/>
          <w:highlight w:val="yellow"/>
        </w:rPr>
        <w:t>AND WRITE YOUR REPORT.</w:t>
      </w:r>
    </w:p>
    <w:p w14:paraId="545FB36F" w14:textId="77777777" w:rsidR="00815180" w:rsidRDefault="00EF4767" w:rsidP="00067105">
      <w:pPr>
        <w:ind w:right="162"/>
        <w:rPr>
          <w:szCs w:val="20"/>
          <w:highlight w:val="yellow"/>
        </w:rPr>
      </w:pPr>
      <w:r>
        <w:rPr>
          <w:szCs w:val="20"/>
          <w:highlight w:val="yellow"/>
        </w:rPr>
        <w:t xml:space="preserve">Video-1: </w:t>
      </w:r>
    </w:p>
    <w:p w14:paraId="77B88260" w14:textId="5A71A1F9" w:rsidR="00FA640D" w:rsidRDefault="00B83E80" w:rsidP="00067105">
      <w:pPr>
        <w:ind w:right="162"/>
      </w:pPr>
      <w:r>
        <w:rPr>
          <w:szCs w:val="20"/>
          <w:highlight w:val="yellow"/>
        </w:rPr>
        <w:t>Measurements of diameters, masses and angle of incline:</w:t>
      </w:r>
      <w:r w:rsidR="00B713FE">
        <w:rPr>
          <w:szCs w:val="20"/>
        </w:rPr>
        <w:t xml:space="preserve"> </w:t>
      </w:r>
      <w:r w:rsidR="00B713FE">
        <w:rPr>
          <w:szCs w:val="20"/>
        </w:rPr>
        <w:tab/>
      </w:r>
      <w:hyperlink r:id="rId9" w:tgtFrame="_blank" w:history="1">
        <w:r w:rsidR="00FA640D" w:rsidRPr="00FA640D">
          <w:rPr>
            <w:rFonts w:ascii="Arial" w:hAnsi="Arial" w:cs="Arial"/>
            <w:color w:val="0000FF"/>
            <w:sz w:val="23"/>
            <w:szCs w:val="23"/>
            <w:u w:val="single"/>
            <w:shd w:val="clear" w:color="auto" w:fill="F4F4F4"/>
          </w:rPr>
          <w:t>https://youtu.be/UlyfoLZEDiY</w:t>
        </w:r>
      </w:hyperlink>
    </w:p>
    <w:p w14:paraId="6006A164" w14:textId="77777777" w:rsidR="00815180" w:rsidRDefault="00B83E80" w:rsidP="00067105">
      <w:pPr>
        <w:ind w:right="162"/>
        <w:rPr>
          <w:highlight w:val="yellow"/>
        </w:rPr>
      </w:pPr>
      <w:r w:rsidRPr="00B83E80">
        <w:rPr>
          <w:highlight w:val="yellow"/>
        </w:rPr>
        <w:t xml:space="preserve">Video-2: </w:t>
      </w:r>
    </w:p>
    <w:p w14:paraId="0BE1D567" w14:textId="282769E0" w:rsidR="00076C41" w:rsidRDefault="00B83E80" w:rsidP="00067105">
      <w:pPr>
        <w:ind w:right="162"/>
      </w:pPr>
      <w:r w:rsidRPr="00B83E80">
        <w:rPr>
          <w:highlight w:val="yellow"/>
        </w:rPr>
        <w:t>Measurements of time for objects to roll down the incline:</w:t>
      </w:r>
      <w:r>
        <w:t xml:space="preserve"> </w:t>
      </w:r>
      <w:r w:rsidR="00815180">
        <w:tab/>
      </w:r>
      <w:hyperlink r:id="rId10" w:history="1">
        <w:r w:rsidR="00815180" w:rsidRPr="00F66D97">
          <w:rPr>
            <w:rStyle w:val="Hyperlink"/>
            <w:rFonts w:ascii="Arial" w:hAnsi="Arial" w:cs="Arial"/>
            <w:sz w:val="23"/>
            <w:szCs w:val="23"/>
            <w:shd w:val="clear" w:color="auto" w:fill="F4F4F4"/>
          </w:rPr>
          <w:t>https://youtu.be/KwKOfROqqqo</w:t>
        </w:r>
      </w:hyperlink>
    </w:p>
    <w:p w14:paraId="3D6E80A0" w14:textId="0A9C5CED" w:rsidR="00B83E80" w:rsidRDefault="00B83E80" w:rsidP="00067105">
      <w:pPr>
        <w:ind w:right="162"/>
      </w:pPr>
    </w:p>
    <w:p w14:paraId="2BA5A12D" w14:textId="77777777" w:rsidR="00B83E80" w:rsidRDefault="00B83E80" w:rsidP="00067105">
      <w:pPr>
        <w:ind w:right="162"/>
      </w:pPr>
    </w:p>
    <w:p w14:paraId="6D85809D" w14:textId="0B7FC04A" w:rsidR="00076C41" w:rsidRDefault="00816C78" w:rsidP="00067105">
      <w:pPr>
        <w:pStyle w:val="Heading2"/>
        <w:ind w:right="16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A2937D" wp14:editId="0A50D39C">
                <wp:simplePos x="0" y="0"/>
                <wp:positionH relativeFrom="column">
                  <wp:posOffset>2705100</wp:posOffset>
                </wp:positionH>
                <wp:positionV relativeFrom="paragraph">
                  <wp:posOffset>144145</wp:posOffset>
                </wp:positionV>
                <wp:extent cx="335280" cy="358140"/>
                <wp:effectExtent l="0" t="0" r="0" b="381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36DBAE" w14:textId="23DF9562" w:rsidR="00816C78" w:rsidRPr="00367066" w:rsidRDefault="00EA1B60" w:rsidP="00816C7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A2937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213pt;margin-top:11.35pt;width:26.4pt;height:28.2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" filled="f" stroked="f" strokeweight=".5pt">
                <v:textbox>
                  <w:txbxContent>
                    <w:p w14:paraId="7036DBAE" w14:textId="23DF9562" w:rsidR="00816C78" w:rsidRPr="00367066" w:rsidRDefault="00EA1B60" w:rsidP="00816C7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67066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4BDAD76" wp14:editId="6F78E3DE">
                <wp:simplePos x="0" y="0"/>
                <wp:positionH relativeFrom="column">
                  <wp:posOffset>2613660</wp:posOffset>
                </wp:positionH>
                <wp:positionV relativeFrom="paragraph">
                  <wp:posOffset>135890</wp:posOffset>
                </wp:positionV>
                <wp:extent cx="2705100" cy="1051560"/>
                <wp:effectExtent l="0" t="0" r="76200" b="1524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0" cy="1051560"/>
                          <a:chOff x="0" y="0"/>
                          <a:chExt cx="2705100" cy="1051560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0" y="0"/>
                            <a:ext cx="2705100" cy="1051560"/>
                            <a:chOff x="0" y="0"/>
                            <a:chExt cx="2705100" cy="1051560"/>
                          </a:xfrm>
                        </wpg:grpSpPr>
                        <wps:wsp>
                          <wps:cNvPr id="1" name="Right Triangle 1"/>
                          <wps:cNvSpPr/>
                          <wps:spPr>
                            <a:xfrm>
                              <a:off x="0" y="358140"/>
                              <a:ext cx="2705100" cy="693420"/>
                            </a:xfrm>
                            <a:prstGeom prst="rtTriangle">
                              <a:avLst/>
                            </a:prstGeom>
                            <a:blipFill>
                              <a:blip r:embed="rId11"/>
                              <a:tile tx="0" ty="0" sx="100000" sy="100000" flip="none" algn="tl"/>
                            </a:blip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Oval 2"/>
                          <wps:cNvSpPr/>
                          <wps:spPr>
                            <a:xfrm>
                              <a:off x="358140" y="297180"/>
                              <a:ext cx="160020" cy="160020"/>
                            </a:xfrm>
                            <a:prstGeom prst="ellips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tx1">
                                    <a:lumMod val="95000"/>
                                    <a:lumOff val="5000"/>
                                    <a:tint val="66000"/>
                                    <a:satMod val="160000"/>
                                  </a:schemeClr>
                                </a:gs>
                                <a:gs pos="50000">
                                  <a:schemeClr val="tx1">
                                    <a:lumMod val="95000"/>
                                    <a:lumOff val="5000"/>
                                    <a:tint val="44500"/>
                                    <a:satMod val="160000"/>
                                  </a:schemeClr>
                                </a:gs>
                                <a:gs pos="100000">
                                  <a:schemeClr val="tx1">
                                    <a:lumMod val="95000"/>
                                    <a:lumOff val="5000"/>
                                    <a:tint val="23500"/>
                                    <a:satMod val="160000"/>
                                  </a:scheme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Oval 3"/>
                          <wps:cNvSpPr/>
                          <wps:spPr>
                            <a:xfrm>
                              <a:off x="1981200" y="708660"/>
                              <a:ext cx="160020" cy="160020"/>
                            </a:xfrm>
                            <a:prstGeom prst="ellips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ysClr val="windowText" lastClr="000000">
                                    <a:lumMod val="95000"/>
                                    <a:lumOff val="5000"/>
                                    <a:tint val="66000"/>
                                    <a:satMod val="160000"/>
                                  </a:sysClr>
                                </a:gs>
                                <a:gs pos="50000">
                                  <a:sysClr val="windowText" lastClr="000000">
                                    <a:lumMod val="95000"/>
                                    <a:lumOff val="5000"/>
                                    <a:tint val="44500"/>
                                    <a:satMod val="160000"/>
                                  </a:sysClr>
                                </a:gs>
                                <a:gs pos="100000">
                                  <a:sysClr val="windowText" lastClr="000000">
                                    <a:lumMod val="95000"/>
                                    <a:lumOff val="5000"/>
                                    <a:tint val="23500"/>
                                    <a:satMod val="160000"/>
                                  </a:sys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Straight Arrow Connector 4"/>
                          <wps:cNvCnPr/>
                          <wps:spPr>
                            <a:xfrm>
                              <a:off x="502920" y="53340"/>
                              <a:ext cx="1668780" cy="495300"/>
                            </a:xfrm>
                            <a:prstGeom prst="straightConnector1">
                              <a:avLst/>
                            </a:prstGeom>
                            <a:ln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" name="Text Box 5"/>
                          <wps:cNvSpPr txBox="1"/>
                          <wps:spPr>
                            <a:xfrm>
                              <a:off x="1280160" y="0"/>
                              <a:ext cx="335280" cy="3581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AA5A4D5" w14:textId="07C28FC4" w:rsidR="00367066" w:rsidRPr="00367066" w:rsidRDefault="00367066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d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Right Triangle 6"/>
                          <wps:cNvSpPr/>
                          <wps:spPr>
                            <a:xfrm>
                              <a:off x="426720" y="480060"/>
                              <a:ext cx="1623060" cy="396240"/>
                            </a:xfrm>
                            <a:prstGeom prst="rtTriangl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" name="Straight Arrow Connector 8"/>
                        <wps:cNvCnPr/>
                        <wps:spPr>
                          <a:xfrm flipH="1">
                            <a:off x="281940" y="464820"/>
                            <a:ext cx="7620" cy="38862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7620" y="434340"/>
                            <a:ext cx="335280" cy="3581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2BAAED2" w14:textId="16CB9324" w:rsidR="00367066" w:rsidRPr="00367066" w:rsidRDefault="00367066" w:rsidP="0036706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FFFF" w:themeColor="background1"/>
                                    </w:rPr>
                                    <m:t>h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BDAD76" id="Group 10" o:spid="_x0000_s1027" style="position:absolute;margin-left:205.8pt;margin-top:10.7pt;width:213pt;height:82.8pt;z-index:251669504" coordsize="27051,105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">
                <v:group id="Group 7" o:spid="_x0000_s1028" style="position:absolute;width:27051;height:10515" coordsize="27051,105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Right Triangle 1" o:spid="_x0000_s1029" type="#_x0000_t6" style="position:absolute;top:3581;width:27051;height:69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226MIA&#10;AADaAAAADwAAAGRycy9kb3ducmV2LnhtbERPTWvCQBC9F/wPywi91Y1Sqo2uIkJLDyVttILHITsm&#10;wexszK5J+u+7AaGn4fE+Z7XpTSVaalxpWcF0EoEgzqwuOVfwc3h7WoBwHlljZZkU/JKDzXr0sMJY&#10;245Tavc+FyGEXYwKCu/rWEqXFWTQTWxNHLizbQz6AJtc6ga7EG4qOYuiF2mw5NBQYE27grLL/mYU&#10;fJfX5PNddunX4nScP58ON7y+Jko9jvvtEoSn3v+L7+4PHebD8Mpw5f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zbbowgAAANoAAAAPAAAAAAAAAAAAAAAAAJgCAABkcnMvZG93&#10;bnJldi54bWxQSwUGAAAAAAQABAD1AAAAhwMAAAAA&#10;" strokecolor="black [3213]" strokeweight="1pt">
                    <v:fill r:id="rId12" o:title="" recolor="t" rotate="t" type="tile"/>
                  </v:shape>
                  <v:oval id="Oval 2" o:spid="_x0000_s1030" style="position:absolute;left:3581;top:2971;width:1600;height:16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Lq6cIA&#10;AADaAAAADwAAAGRycy9kb3ducmV2LnhtbESPzWrDMBCE74W8g9hCbrUcH0xwrYQSCKSXQn6g9LZY&#10;W8vUWglLsZ23jwKBHoeZ+Yapt7PtxUhD6BwrWGU5COLG6Y5bBZfz/m0NIkRkjb1jUnCjANvN4qXG&#10;SruJjzSeYisShEOFCkyMvpIyNIYshsx54uT9usFiTHJopR5wSnDbyyLPS2mx47Rg0NPOUPN3uloF&#10;/nNdnsevydiVsde93P18X9grtXydP95BRJrjf/jZPmgFBTyupBsgN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EurpwgAAANoAAAAPAAAAAAAAAAAAAAAAAJgCAABkcnMvZG93&#10;bnJldi54bWxQSwUGAAAAAAQABAD1AAAAhwMAAAAA&#10;" fillcolor="#0d0d0d [3069]" strokecolor="black [3213]" strokeweight="1pt">
                    <v:fill color2="#0d0d0d [3069]" rotate="t" focusposition=".5,.5" focussize="" colors="0 #9e9e9e;.5 #c5c5c5;1 #e3e3e3" focus="100%" type="gradientRadial"/>
                    <v:stroke joinstyle="miter"/>
                  </v:oval>
                  <v:oval id="Oval 3" o:spid="_x0000_s1031" style="position:absolute;left:19812;top:7086;width:1600;height:1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k5RcMA&#10;AADaAAAADwAAAGRycy9kb3ducmV2LnhtbESPQWvCQBSE70L/w/IKvemmKYikrkGEQqhQMIrg7ZF9&#10;TdJm326zW43+elcQPA4z8w0zzwfTiSP1vrWs4HWSgCCurG65VrDbfoxnIHxA1thZJgVn8pAvnkZz&#10;zLQ98YaOZahFhLDPUEETgsuk9FVDBv3EOuLofdveYIiyr6Xu8RThppNpkkylwZbjQoOOVg1Vv+W/&#10;UVBoz+Fw+ZGuXO9T/1fgl1t/KvXyPCzfQQQawiN8bxdawRvcrsQbIB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k5RcMAAADaAAAADwAAAAAAAAAAAAAAAACYAgAAZHJzL2Rv&#10;d25yZXYueG1sUEsFBgAAAAAEAAQA9QAAAIgDAAAAAA==&#10;" fillcolor="#9e9e9e" strokecolor="windowText" strokeweight=".5pt">
                    <v:fill color2="#e3e3e3" rotate="t" focusposition=".5,.5" focussize="" colors="0 #9e9e9e;.5 #c5c5c5;1 #e3e3e3" focus="100%" type="gradientRadial"/>
                    <v:stroke dashstyle="dash" joinstyle="miter"/>
                  </v:oval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4" o:spid="_x0000_s1032" type="#_x0000_t32" style="position:absolute;left:5029;top:533;width:16688;height:495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5yRsMAAADaAAAADwAAAGRycy9kb3ducmV2LnhtbESPT4vCMBTE74LfITzBm6YrIlKNsgj+&#10;uYjoiri3Z/O2LTYvJYla99NvBGGPw8z8hpnOG1OJOzlfWlbw0U9AEGdWl5wrOH4te2MQPiBrrCyT&#10;gid5mM/arSmm2j54T/dDyEWEsE9RQRFCnUrps4IM+r6tiaP3Y53BEKXLpXb4iHBTyUGSjKTBkuNC&#10;gTUtCsquh5tRsDOr6yVsj7/fmcvP68XgVF2eJ6W6neZzAiJQE/7D7/ZGKxjC60q8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TOckbDAAAA2gAAAA8AAAAAAAAAAAAA&#10;AAAAoQIAAGRycy9kb3ducmV2LnhtbFBLBQYAAAAABAAEAPkAAACRAwAAAAA=&#10;" strokecolor="#4472c4 [3204]" strokeweight=".5pt">
                    <v:stroke startarrow="block" endarrow="block" joinstyle="miter"/>
                  </v:shape>
                  <v:shape id="Text Box 5" o:spid="_x0000_s1033" type="#_x0000_t202" style="position:absolute;left:12801;width:3353;height:3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      <v:textbox>
                      <w:txbxContent>
                        <w:p w14:paraId="6AA5A4D5" w14:textId="07C28FC4" w:rsidR="00367066" w:rsidRPr="00367066" w:rsidRDefault="00367066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Right Triangle 6" o:spid="_x0000_s1034" type="#_x0000_t6" style="position:absolute;left:4267;top:4800;width:16230;height:39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vi5r4A&#10;AADaAAAADwAAAGRycy9kb3ducmV2LnhtbESP0YrCMBRE3wX/IVxh3zRVXJFqFBEUfRGsfsAlubbF&#10;5qYkUevfbwRhH4eZOcMs151txJN8qB0rGI8yEMTamZpLBdfLbjgHESKywcYxKXhTgPWq31tibtyL&#10;z/QsYikShEOOCqoY21zKoCuyGEauJU7ezXmLMUlfSuPxleC2kZMsm0mLNaeFClvaVqTvxcMqYL3T&#10;pzPhuJi+TbufX4/e+F+lfgbdZgEiUhf/w9/2wSiYwedKugFy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2r4ua+AAAA2gAAAA8AAAAAAAAAAAAAAAAAmAIAAGRycy9kb3ducmV2&#10;LnhtbFBLBQYAAAAABAAEAPUAAACDAwAAAAA=&#10;" filled="f" strokecolor="windowText">
                    <v:stroke dashstyle="dash"/>
                  </v:shape>
                </v:group>
                <v:shape id="Straight Arrow Connector 8" o:spid="_x0000_s1035" type="#_x0000_t32" style="position:absolute;left:2819;top:4648;width:76;height:388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0Da78AAADaAAAADwAAAGRycy9kb3ducmV2LnhtbERPzWrCQBC+F3yHZQQvoptWUYmuIi1i&#10;L6VUfYAhOybB7GzMTmJ8++6h0OPH97/Z9a5SHTWh9GzgdZqAIs68LTk3cDkfJitQQZAtVp7JwJMC&#10;7LaDlw2m1j/4h7qT5CqGcEjRQCFSp1qHrCCHYepr4shdfeNQImxybRt8xHBX6bckWWiHJceGAmt6&#10;Lyi7nVpn4L4ffyDTMshMxrOu/Zofv9u5MaNhv1+DEurlX/zn/rQG4tZ4Jd4Avf0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g0Da78AAADaAAAADwAAAAAAAAAAAAAAAACh&#10;AgAAZHJzL2Rvd25yZXYueG1sUEsFBgAAAAAEAAQA+QAAAI0DAAAAAA==&#10;" strokecolor="white [3212]" strokeweight=".5pt">
                  <v:stroke startarrow="block" endarrow="block" joinstyle="miter"/>
                </v:shape>
                <v:shape id="Text Box 9" o:spid="_x0000_s1036" type="#_x0000_t202" style="position:absolute;left:76;top:4343;width:3353;height:3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<v:textbox>
                    <w:txbxContent>
                      <w:p w14:paraId="32BAAED2" w14:textId="16CB9324" w:rsidR="00367066" w:rsidRPr="00367066" w:rsidRDefault="00367066" w:rsidP="00367066">
                        <w:pPr>
                          <w:rPr>
                            <w:color w:val="FFFFFF" w:themeColor="background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FFFFFF" w:themeColor="background1"/>
                              </w:rPr>
                              <m:t>h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076C41">
        <w:t>EQUIPMENT:</w:t>
      </w:r>
    </w:p>
    <w:p w14:paraId="4AA43900" w14:textId="45BAED22" w:rsidR="00076C41" w:rsidRDefault="00076C41" w:rsidP="00067105">
      <w:pPr>
        <w:ind w:right="162"/>
      </w:pPr>
      <w:r>
        <w:t>Inclined Plane</w:t>
      </w:r>
    </w:p>
    <w:p w14:paraId="0BE79A44" w14:textId="2F281B27" w:rsidR="00076C41" w:rsidRDefault="00816C78" w:rsidP="00067105">
      <w:pPr>
        <w:ind w:right="16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E8E1DE" wp14:editId="59C87D92">
                <wp:simplePos x="0" y="0"/>
                <wp:positionH relativeFrom="column">
                  <wp:posOffset>4709160</wp:posOffset>
                </wp:positionH>
                <wp:positionV relativeFrom="paragraph">
                  <wp:posOffset>201930</wp:posOffset>
                </wp:positionV>
                <wp:extent cx="335280" cy="358140"/>
                <wp:effectExtent l="0" t="0" r="0" b="38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EB4BE" w14:textId="3F86893C" w:rsidR="00816C78" w:rsidRPr="00367066" w:rsidRDefault="00EA1B60" w:rsidP="00816C7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E8E1DE" id="Text Box 15" o:spid="_x0000_s1037" type="#_x0000_t202" style="position:absolute;margin-left:370.8pt;margin-top:15.9pt;width:26.4pt;height:28.2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" filled="f" stroked="f" strokeweight=".5pt">
                <v:textbox>
                  <w:txbxContent>
                    <w:p w14:paraId="6DEEB4BE" w14:textId="3F86893C" w:rsidR="00816C78" w:rsidRPr="00367066" w:rsidRDefault="00EA1B60" w:rsidP="00816C7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076C41">
        <w:t>Meter stick</w:t>
      </w:r>
    </w:p>
    <w:p w14:paraId="0173EC72" w14:textId="634FF4A2" w:rsidR="00076C41" w:rsidRDefault="00076C41" w:rsidP="00067105">
      <w:pPr>
        <w:ind w:right="162"/>
      </w:pPr>
      <w:r>
        <w:t>Cylinders, spheres</w:t>
      </w:r>
    </w:p>
    <w:p w14:paraId="35142B88" w14:textId="37EFD739" w:rsidR="00076C41" w:rsidRDefault="00076C41" w:rsidP="00067105">
      <w:pPr>
        <w:ind w:right="162"/>
      </w:pPr>
      <w:r>
        <w:t>Stopwatch</w:t>
      </w:r>
    </w:p>
    <w:p w14:paraId="2EDDD2E4" w14:textId="7027E17D" w:rsidR="00076C41" w:rsidRDefault="00367066" w:rsidP="00067105">
      <w:pPr>
        <w:ind w:right="16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971252" wp14:editId="4AB8AB89">
                <wp:simplePos x="0" y="0"/>
                <wp:positionH relativeFrom="column">
                  <wp:posOffset>2590800</wp:posOffset>
                </wp:positionH>
                <wp:positionV relativeFrom="paragraph">
                  <wp:posOffset>179705</wp:posOffset>
                </wp:positionV>
                <wp:extent cx="2842260" cy="35052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22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120324" w14:textId="12864767" w:rsidR="00367066" w:rsidRDefault="00367066">
                            <w:r>
                              <w:t>Figure 1 Purely rolling motion setup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71252" id="Text Box 13" o:spid="_x0000_s1038" type="#_x0000_t202" style="position:absolute;margin-left:204pt;margin-top:14.15pt;width:223.8pt;height:2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" fillcolor="white [3201]" stroked="f" strokeweight=".5pt">
                <v:textbox>
                  <w:txbxContent>
                    <w:p w14:paraId="49120324" w14:textId="12864767" w:rsidR="00367066" w:rsidRDefault="00367066">
                      <w:r>
                        <w:t>Figure 1 Purely rolling motion setup</w:t>
                      </w:r>
                    </w:p>
                  </w:txbxContent>
                </v:textbox>
              </v:shape>
            </w:pict>
          </mc:Fallback>
        </mc:AlternateContent>
      </w:r>
      <w:r w:rsidR="00076C41">
        <w:t>Vernier Caliper</w:t>
      </w:r>
    </w:p>
    <w:p w14:paraId="3666F70C" w14:textId="1A98BA18" w:rsidR="00076C41" w:rsidRDefault="00076C41" w:rsidP="00067105">
      <w:pPr>
        <w:ind w:right="162"/>
      </w:pPr>
      <w:r>
        <w:t>Triple beam balance</w:t>
      </w:r>
    </w:p>
    <w:p w14:paraId="0B8908E2" w14:textId="2326705D" w:rsidR="00076C41" w:rsidRDefault="00076C41" w:rsidP="00067105">
      <w:pPr>
        <w:ind w:right="162"/>
      </w:pPr>
    </w:p>
    <w:p w14:paraId="14B16459" w14:textId="6F53EFB9" w:rsidR="00076C41" w:rsidRDefault="00076C41" w:rsidP="00067105">
      <w:pPr>
        <w:pStyle w:val="Heading2"/>
        <w:ind w:right="162"/>
      </w:pPr>
      <w:r>
        <w:t>THEORY:</w:t>
      </w:r>
    </w:p>
    <w:p w14:paraId="012CE469" w14:textId="4D969E90" w:rsidR="00076C41" w:rsidRDefault="00884C76" w:rsidP="00067105">
      <w:pPr>
        <w:ind w:right="162"/>
      </w:pPr>
      <w:r>
        <w:t>An o</w:t>
      </w:r>
      <w:r w:rsidR="00D03340">
        <w:t>bject (</w:t>
      </w:r>
      <w:r>
        <w:t>e</w:t>
      </w:r>
      <w:r w:rsidR="00C67209">
        <w:t>.g.</w:t>
      </w:r>
      <w:r>
        <w:t xml:space="preserve"> a cylinder or sphere) that rolls</w:t>
      </w:r>
      <w:r w:rsidR="00D03340">
        <w:t xml:space="preserve"> down an incline </w:t>
      </w:r>
      <w:r>
        <w:t xml:space="preserve">from rest </w:t>
      </w:r>
      <w:r w:rsidR="00D03340">
        <w:t xml:space="preserve">without sliding will uniformly speed up. The translational speed of the </w:t>
      </w:r>
      <w:r>
        <w:t xml:space="preserve">rolling object is smaller than the speed of the same object sliding </w:t>
      </w:r>
      <w:r w:rsidR="00D03340">
        <w:t xml:space="preserve">down the incline </w:t>
      </w:r>
      <w:r w:rsidR="00810E2F">
        <w:t>without friction</w:t>
      </w:r>
      <w:r w:rsidR="00D03340">
        <w:t xml:space="preserve">. </w:t>
      </w:r>
      <w:r>
        <w:t>This is due to the fact that the</w:t>
      </w:r>
      <w:r w:rsidR="00810E2F">
        <w:t xml:space="preserve"> initial gravitational potential energy is converted not only</w:t>
      </w:r>
      <w:r>
        <w:t xml:space="preserve"> into translational kinetic energy in the first case, </w:t>
      </w:r>
      <w:r w:rsidR="00810E2F">
        <w:t xml:space="preserve">but also rotational kinetic energy. </w:t>
      </w:r>
    </w:p>
    <w:p w14:paraId="64B534A9" w14:textId="53435F4B" w:rsidR="00B34227" w:rsidRDefault="00355A54" w:rsidP="00067105">
      <w:pPr>
        <w:ind w:right="162"/>
      </w:pPr>
      <w:r>
        <w:t>Since the object rolling down the incline with a constant acceleration, the average translational velocity should equal half its final translational velocity (</w:t>
      </w:r>
      <w:r w:rsidR="007F0A1D">
        <w:t xml:space="preserve">for an </w:t>
      </w:r>
      <w:r>
        <w:t>object start</w:t>
      </w:r>
      <w:r w:rsidR="007F0A1D">
        <w:t>ing</w:t>
      </w:r>
      <w:r>
        <w:t xml:space="preserve"> at rest):</w:t>
      </w:r>
    </w:p>
    <w:p w14:paraId="107938D4" w14:textId="05A4FC3D" w:rsidR="00355A54" w:rsidRPr="004906B7" w:rsidRDefault="009B7120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 xml:space="preserve">                                              (1)</m:t>
          </m:r>
        </m:oMath>
      </m:oMathPara>
    </w:p>
    <w:p w14:paraId="256D76AB" w14:textId="619303B7" w:rsidR="00355A54" w:rsidRDefault="00355A54" w:rsidP="00067105">
      <w:pPr>
        <w:ind w:right="162"/>
        <w:rPr>
          <w:rFonts w:eastAsiaTheme="minorEastAsia"/>
        </w:rPr>
      </w:pPr>
      <w:r>
        <w:rPr>
          <w:rFonts w:eastAsiaTheme="minorEastAsia"/>
        </w:rPr>
        <w:t xml:space="preserve">Experimentally we can </w:t>
      </w:r>
      <w:r w:rsidR="008C224A">
        <w:rPr>
          <w:rFonts w:eastAsiaTheme="minorEastAsia"/>
        </w:rPr>
        <w:t>get this average translational velocity by measuring</w:t>
      </w:r>
      <w:r>
        <w:rPr>
          <w:rFonts w:eastAsiaTheme="minorEastAsia"/>
        </w:rPr>
        <w:t xml:space="preserve"> the </w:t>
      </w:r>
      <w:r w:rsidR="008C224A">
        <w:rPr>
          <w:rFonts w:eastAsiaTheme="minorEastAsia"/>
        </w:rPr>
        <w:t>object’s travel time (</w:t>
      </w:r>
      <m:oMath>
        <m:r>
          <w:rPr>
            <w:rFonts w:ascii="Cambria Math" w:eastAsiaTheme="minorEastAsia" w:hAnsi="Cambria Math"/>
          </w:rPr>
          <m:t>t</m:t>
        </m:r>
      </m:oMath>
      <w:r w:rsidR="008C224A">
        <w:rPr>
          <w:rFonts w:eastAsiaTheme="minorEastAsia"/>
        </w:rPr>
        <w:t xml:space="preserve">) </w:t>
      </w:r>
      <w:r w:rsidR="007F0A1D">
        <w:rPr>
          <w:rFonts w:eastAsiaTheme="minorEastAsia"/>
        </w:rPr>
        <w:t>over</w:t>
      </w:r>
      <w:r w:rsidR="008C224A">
        <w:rPr>
          <w:rFonts w:eastAsiaTheme="minorEastAsia"/>
        </w:rPr>
        <w:t xml:space="preserve"> a given distance (</w:t>
      </w:r>
      <m:oMath>
        <m:r>
          <w:rPr>
            <w:rFonts w:ascii="Cambria Math" w:eastAsiaTheme="minorEastAsia" w:hAnsi="Cambria Math"/>
          </w:rPr>
          <m:t>d</m:t>
        </m:r>
      </m:oMath>
      <w:r w:rsidR="008C224A">
        <w:rPr>
          <w:rFonts w:eastAsiaTheme="minorEastAsia"/>
        </w:rPr>
        <w:t>):</w:t>
      </w:r>
    </w:p>
    <w:p w14:paraId="662D1EB7" w14:textId="4C4B0933" w:rsidR="008C224A" w:rsidRPr="004906B7" w:rsidRDefault="009B7120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</m:num>
            <m:den>
              <m:r>
                <w:rPr>
                  <w:rFonts w:ascii="Cambria Math" w:hAnsi="Cambria Math"/>
                </w:rPr>
                <m:t>t</m:t>
              </m:r>
            </m:den>
          </m:f>
          <m:r>
            <w:rPr>
              <w:rFonts w:ascii="Cambria Math" w:hAnsi="Cambria Math"/>
            </w:rPr>
            <m:t xml:space="preserve">                                  (2)</m:t>
          </m:r>
        </m:oMath>
      </m:oMathPara>
    </w:p>
    <w:p w14:paraId="788823C9" w14:textId="12311675" w:rsidR="008C224A" w:rsidRDefault="00816C78" w:rsidP="00067105">
      <w:pPr>
        <w:ind w:right="162"/>
      </w:pPr>
      <w:r>
        <w:t>Now</w:t>
      </w:r>
      <w:r w:rsidR="007F0A1D">
        <w:t>,</w:t>
      </w:r>
      <w:r>
        <w:t xml:space="preserve"> </w:t>
      </w:r>
      <w:r w:rsidR="007F0A1D">
        <w:t>an</w:t>
      </w:r>
      <w:r>
        <w:t xml:space="preserve"> object with mass </w:t>
      </w:r>
      <m:oMath>
        <m:r>
          <w:rPr>
            <w:rFonts w:ascii="Cambria Math" w:hAnsi="Cambria Math"/>
          </w:rPr>
          <m:t>M</m:t>
        </m:r>
      </m:oMath>
      <w:r>
        <w:rPr>
          <w:rFonts w:eastAsiaTheme="minorEastAsia"/>
        </w:rPr>
        <w:t xml:space="preserve"> and radius </w:t>
      </w:r>
      <m:oMath>
        <m:r>
          <w:rPr>
            <w:rFonts w:ascii="Cambria Math" w:eastAsiaTheme="minorEastAsia" w:hAnsi="Cambria Math"/>
          </w:rPr>
          <m:t>R</m:t>
        </m:r>
      </m:oMath>
      <w:r>
        <w:rPr>
          <w:rFonts w:eastAsiaTheme="minorEastAsia"/>
        </w:rPr>
        <w:t xml:space="preserve"> </w:t>
      </w:r>
      <w:r w:rsidR="007F0A1D">
        <w:t>rolls</w:t>
      </w:r>
      <w:r>
        <w:t xml:space="preserve"> down a vertical height</w:t>
      </w:r>
      <w:r w:rsidR="007F0A1D">
        <w:t xml:space="preserve"> from rest</w:t>
      </w:r>
      <w:r>
        <w:t xml:space="preserve"> as shown in </w:t>
      </w:r>
      <w:r w:rsidR="007F0A1D">
        <w:t>F</w:t>
      </w:r>
      <w:r>
        <w:t xml:space="preserve">igure 1. Because static friction between the table and the rolling object does not </w:t>
      </w:r>
      <w:r w:rsidR="007F0A1D">
        <w:t>do</w:t>
      </w:r>
      <w:r>
        <w:t xml:space="preserve"> work, the initial </w:t>
      </w:r>
      <w:r>
        <w:lastRenderedPageBreak/>
        <w:t>gravitational potential energy</w:t>
      </w:r>
      <w:r w:rsidR="00907C15">
        <w:t xml:space="preserve"> of the rolling object</w:t>
      </w:r>
      <w:r>
        <w:t xml:space="preserve"> at location A </w:t>
      </w:r>
      <w:r w:rsidR="00907C15">
        <w:t>should equal to the sum of its translation kinetic energy and rotational kinetic energy at location B:</w:t>
      </w:r>
    </w:p>
    <w:p w14:paraId="495F7A18" w14:textId="10286275" w:rsidR="00907C15" w:rsidRPr="004906B7" w:rsidRDefault="00907C15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Mgh=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M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I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eastAsiaTheme="minorEastAsia" w:hAnsi="Cambria Math"/>
            </w:rPr>
            <m:t xml:space="preserve">                                    (3)</m:t>
          </m:r>
        </m:oMath>
      </m:oMathPara>
    </w:p>
    <w:p w14:paraId="1A40AC97" w14:textId="77A5314B" w:rsidR="005F31D9" w:rsidRDefault="005F31D9" w:rsidP="00067105">
      <w:pPr>
        <w:ind w:right="162"/>
      </w:pPr>
      <w:r>
        <w:t xml:space="preserve">For </w:t>
      </w:r>
      <w:r w:rsidR="007F0A1D">
        <w:t>pure</w:t>
      </w:r>
      <w:r>
        <w:t xml:space="preserve"> rolling motion, the relation</w:t>
      </w:r>
      <w:r w:rsidR="007F0A1D">
        <w:t>ship</w:t>
      </w:r>
      <w:r>
        <w:t xml:space="preserve"> between translational velocity and rotational velocity is:</w:t>
      </w:r>
    </w:p>
    <w:p w14:paraId="25A2A19A" w14:textId="33AD67DF" w:rsidR="00907C15" w:rsidRPr="004906B7" w:rsidRDefault="009B7120" w:rsidP="00067105">
      <w:pPr>
        <w:ind w:left="1440" w:right="162"/>
        <w:jc w:val="center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=R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 xml:space="preserve">                                                             (4)</m:t>
          </m:r>
        </m:oMath>
      </m:oMathPara>
    </w:p>
    <w:p w14:paraId="44F25E98" w14:textId="2921FFFF" w:rsidR="005F31D9" w:rsidRDefault="007F0A1D" w:rsidP="00067105">
      <w:pPr>
        <w:ind w:right="162"/>
      </w:pPr>
      <w:r>
        <w:rPr>
          <w:rFonts w:eastAsiaTheme="minorEastAsia"/>
        </w:rPr>
        <w:t>T</w:t>
      </w:r>
      <w:r w:rsidR="005F31D9">
        <w:rPr>
          <w:rFonts w:eastAsiaTheme="minorEastAsia"/>
        </w:rPr>
        <w:t xml:space="preserve">he moment </w:t>
      </w:r>
      <w:r>
        <w:rPr>
          <w:rFonts w:eastAsiaTheme="minorEastAsia"/>
        </w:rPr>
        <w:t xml:space="preserve">of inertia for a </w:t>
      </w:r>
      <w:r w:rsidR="005F31D9">
        <w:t>cy</w:t>
      </w:r>
      <w:r>
        <w:t>linder or sphere is given below</w:t>
      </w:r>
      <w:r w:rsidR="005F31D9">
        <w:t>:</w:t>
      </w:r>
    </w:p>
    <w:p w14:paraId="53B2E61A" w14:textId="5BDBFF2D" w:rsidR="005F31D9" w:rsidRPr="006B7302" w:rsidRDefault="005F31D9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 xml:space="preserve">         (</m:t>
          </m:r>
          <m:r>
            <m:rPr>
              <m:sty m:val="p"/>
            </m:rPr>
            <w:rPr>
              <w:rFonts w:ascii="Cambria Math" w:hAnsi="Cambria Math"/>
            </w:rPr>
            <m:t>Cylinder</m:t>
          </m:r>
          <m:r>
            <w:rPr>
              <w:rFonts w:ascii="Cambria Math" w:hAnsi="Cambria Math"/>
            </w:rPr>
            <m:t>)</m:t>
          </m:r>
          <m:r>
            <w:rPr>
              <w:rFonts w:ascii="Cambria Math" w:eastAsiaTheme="minorEastAsia" w:hAnsi="Cambria Math"/>
            </w:rPr>
            <m:t xml:space="preserve">            (5-1)</m:t>
          </m:r>
        </m:oMath>
      </m:oMathPara>
    </w:p>
    <w:p w14:paraId="0B18E17C" w14:textId="4CB1CB95" w:rsidR="00D35F3A" w:rsidRPr="006B7302" w:rsidRDefault="00D35F3A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 xml:space="preserve">    </m:t>
          </m:r>
          <m:r>
            <m:rPr>
              <m:sty m:val="p"/>
            </m:rPr>
            <w:rPr>
              <w:rFonts w:ascii="Cambria Math" w:eastAsiaTheme="minorEastAsia" w:hAnsi="Cambria Math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</w:rPr>
            <m:t>(Solid Sphere)</m:t>
          </m:r>
          <m:r>
            <m:rPr>
              <m:sty m:val="p"/>
            </m:rPr>
            <w:rPr>
              <w:rFonts w:ascii="Cambria Math" w:eastAsiaTheme="minorEastAsia" w:hAnsi="Cambria Math"/>
            </w:rPr>
            <m:t xml:space="preserve">    </m:t>
          </m:r>
          <m:r>
            <w:rPr>
              <w:rFonts w:ascii="Cambria Math" w:eastAsiaTheme="minorEastAsia" w:hAnsi="Cambria Math"/>
            </w:rPr>
            <m:t xml:space="preserve">    (5-2)</m:t>
          </m:r>
        </m:oMath>
      </m:oMathPara>
    </w:p>
    <w:p w14:paraId="063A4E8F" w14:textId="458C5EA8" w:rsidR="002E6069" w:rsidRPr="006B7302" w:rsidRDefault="002E6069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M(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 xml:space="preserve">+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o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eastAsiaTheme="minorEastAsia" w:hAnsi="Cambria Math"/>
            </w:rPr>
            <m:t xml:space="preserve">)    </m:t>
          </m:r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Ring</m:t>
          </m:r>
          <m:r>
            <w:rPr>
              <w:rFonts w:ascii="Cambria Math" w:hAnsi="Cambria Math"/>
            </w:rPr>
            <m:t>)</m:t>
          </m:r>
          <m:r>
            <w:rPr>
              <w:rFonts w:ascii="Cambria Math" w:eastAsiaTheme="minorEastAsia" w:hAnsi="Cambria Math"/>
            </w:rPr>
            <m:t xml:space="preserve">          (5-3)</m:t>
          </m:r>
        </m:oMath>
      </m:oMathPara>
    </w:p>
    <w:p w14:paraId="7FCBAF48" w14:textId="77777777" w:rsidR="002E6069" w:rsidRPr="00137A6C" w:rsidRDefault="002E6069" w:rsidP="00067105">
      <w:pPr>
        <w:ind w:right="162"/>
        <w:rPr>
          <w:rFonts w:eastAsiaTheme="minorEastAsia"/>
        </w:rPr>
      </w:pPr>
    </w:p>
    <w:p w14:paraId="024174A6" w14:textId="59644C35" w:rsidR="00B07709" w:rsidRDefault="007F0A1D" w:rsidP="00067105">
      <w:pPr>
        <w:ind w:right="162"/>
        <w:rPr>
          <w:rFonts w:eastAsiaTheme="minorEastAsia"/>
        </w:rPr>
      </w:pPr>
      <w:r>
        <w:rPr>
          <w:rFonts w:eastAsiaTheme="minorEastAsia"/>
        </w:rPr>
        <w:t>Using Equations 1 through 4, we can derive the following</w:t>
      </w:r>
      <w:r w:rsidR="005B48BA">
        <w:rPr>
          <w:rFonts w:eastAsiaTheme="minorEastAsia"/>
        </w:rPr>
        <w:t xml:space="preserve"> for the measured value of Rotational Inertia</w:t>
      </w:r>
      <w:r w:rsidR="00B07709">
        <w:rPr>
          <w:rFonts w:eastAsiaTheme="minorEastAsia"/>
        </w:rPr>
        <w:t>:</w:t>
      </w:r>
    </w:p>
    <w:p w14:paraId="438B6151" w14:textId="404C05C3" w:rsidR="00B07709" w:rsidRPr="00036A7C" w:rsidRDefault="00B07709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I=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gh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-1</m:t>
              </m:r>
            </m:e>
          </m:d>
          <m:r>
            <w:rPr>
              <w:rFonts w:ascii="Cambria Math" w:eastAsiaTheme="minorEastAsia" w:hAnsi="Cambria Math"/>
            </w:rPr>
            <m:t>M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 xml:space="preserve">                                       (6)</m:t>
          </m:r>
        </m:oMath>
      </m:oMathPara>
    </w:p>
    <w:p w14:paraId="238457BF" w14:textId="77777777" w:rsidR="00D35F3A" w:rsidRPr="00D35F3A" w:rsidRDefault="00D35F3A" w:rsidP="00067105">
      <w:pPr>
        <w:ind w:right="162"/>
        <w:rPr>
          <w:rFonts w:eastAsiaTheme="minorEastAsia"/>
        </w:rPr>
      </w:pPr>
    </w:p>
    <w:p w14:paraId="56B07727" w14:textId="7ACF14FE" w:rsidR="00B07709" w:rsidRPr="00076C41" w:rsidRDefault="00B07709" w:rsidP="00067105">
      <w:pPr>
        <w:pStyle w:val="Heading2"/>
        <w:ind w:right="162"/>
      </w:pPr>
      <w:r>
        <w:t>Procedure</w:t>
      </w:r>
      <w:r w:rsidRPr="00076C41">
        <w:t>:</w:t>
      </w:r>
    </w:p>
    <w:p w14:paraId="102A2D65" w14:textId="680334E4" w:rsidR="00B07709" w:rsidRDefault="00847C12" w:rsidP="00067105">
      <w:pPr>
        <w:pStyle w:val="ListParagraph"/>
        <w:numPr>
          <w:ilvl w:val="0"/>
          <w:numId w:val="1"/>
        </w:numPr>
        <w:ind w:right="162"/>
        <w:contextualSpacing w:val="0"/>
        <w:rPr>
          <w:rFonts w:eastAsiaTheme="minorEastAsia"/>
        </w:rPr>
      </w:pPr>
      <w:r>
        <w:rPr>
          <w:rFonts w:eastAsiaTheme="minorEastAsia"/>
        </w:rPr>
        <w:t>Watch the video</w:t>
      </w:r>
      <w:r w:rsidR="001D7400">
        <w:rPr>
          <w:rFonts w:eastAsiaTheme="minorEastAsia"/>
        </w:rPr>
        <w:t>s</w:t>
      </w:r>
      <w:r>
        <w:rPr>
          <w:rFonts w:eastAsiaTheme="minorEastAsia"/>
        </w:rPr>
        <w:t xml:space="preserve"> in the given link. </w:t>
      </w:r>
    </w:p>
    <w:p w14:paraId="5FF42CEF" w14:textId="6C6A43D6" w:rsidR="00847C12" w:rsidRDefault="001D7400" w:rsidP="00067105">
      <w:pPr>
        <w:pStyle w:val="ListParagraph"/>
        <w:numPr>
          <w:ilvl w:val="0"/>
          <w:numId w:val="1"/>
        </w:numPr>
        <w:ind w:right="162"/>
        <w:contextualSpacing w:val="0"/>
        <w:rPr>
          <w:rFonts w:eastAsiaTheme="minorEastAsia"/>
        </w:rPr>
      </w:pPr>
      <w:r>
        <w:rPr>
          <w:rFonts w:eastAsiaTheme="minorEastAsia"/>
        </w:rPr>
        <w:t>From Video-1, r</w:t>
      </w:r>
      <w:r w:rsidR="007F0A1D">
        <w:rPr>
          <w:rFonts w:eastAsiaTheme="minorEastAsia"/>
        </w:rPr>
        <w:t>ecord</w:t>
      </w:r>
      <w:r w:rsidR="00201213">
        <w:rPr>
          <w:rFonts w:eastAsiaTheme="minorEastAsia"/>
        </w:rPr>
        <w:t xml:space="preserve"> the masses</w:t>
      </w:r>
      <w:r w:rsidR="007F0A1D">
        <w:rPr>
          <w:rFonts w:eastAsiaTheme="minorEastAsia"/>
        </w:rPr>
        <w:t xml:space="preserve"> and diameters</w:t>
      </w:r>
      <w:r w:rsidR="00201213">
        <w:rPr>
          <w:rFonts w:eastAsiaTheme="minorEastAsia"/>
        </w:rPr>
        <w:t xml:space="preserve"> of the</w:t>
      </w:r>
      <w:r w:rsidR="00847C12">
        <w:rPr>
          <w:rFonts w:eastAsiaTheme="minorEastAsia"/>
        </w:rPr>
        <w:t xml:space="preserve"> cylinder </w:t>
      </w:r>
      <w:r w:rsidR="00201213">
        <w:rPr>
          <w:rFonts w:eastAsiaTheme="minorEastAsia"/>
        </w:rPr>
        <w:t>and solid sphere.</w:t>
      </w:r>
      <w:r w:rsidR="00067105">
        <w:rPr>
          <w:rFonts w:eastAsiaTheme="minorEastAsia"/>
        </w:rPr>
        <w:t xml:space="preserve"> The diameters of the rings are taken several times since they are relatively flexible objects. Take their average values.</w:t>
      </w:r>
    </w:p>
    <w:p w14:paraId="77FA09A0" w14:textId="1EED7E30" w:rsidR="00207FB6" w:rsidRDefault="001D7400" w:rsidP="00067105">
      <w:pPr>
        <w:pStyle w:val="ListParagraph"/>
        <w:numPr>
          <w:ilvl w:val="0"/>
          <w:numId w:val="1"/>
        </w:numPr>
        <w:ind w:right="162"/>
        <w:contextualSpacing w:val="0"/>
        <w:rPr>
          <w:rFonts w:eastAsiaTheme="minorEastAsia"/>
        </w:rPr>
      </w:pPr>
      <w:r>
        <w:rPr>
          <w:rFonts w:eastAsiaTheme="minorEastAsia"/>
        </w:rPr>
        <w:t>From Video-1, r</w:t>
      </w:r>
      <w:r w:rsidR="00207FB6">
        <w:rPr>
          <w:rFonts w:eastAsiaTheme="minorEastAsia"/>
        </w:rPr>
        <w:t xml:space="preserve">ecord the </w:t>
      </w:r>
      <w:r w:rsidR="00881A63">
        <w:rPr>
          <w:rFonts w:eastAsiaTheme="minorEastAsia"/>
        </w:rPr>
        <w:t>length of the inclined plane and the height at two end points</w:t>
      </w:r>
      <w:r w:rsidR="0081306F">
        <w:rPr>
          <w:rFonts w:eastAsiaTheme="minorEastAsia"/>
        </w:rPr>
        <w:t xml:space="preserve"> to obtain the slope.</w:t>
      </w:r>
      <w:r>
        <w:rPr>
          <w:rFonts w:eastAsiaTheme="minorEastAsia"/>
        </w:rPr>
        <w:t xml:space="preserve"> The heights are measured several times. Take their average value.</w:t>
      </w:r>
    </w:p>
    <w:p w14:paraId="58AA3289" w14:textId="77D02089" w:rsidR="00201213" w:rsidRPr="00847C12" w:rsidRDefault="001D7400" w:rsidP="00067105">
      <w:pPr>
        <w:pStyle w:val="ListParagraph"/>
        <w:numPr>
          <w:ilvl w:val="0"/>
          <w:numId w:val="1"/>
        </w:numPr>
        <w:ind w:right="162"/>
        <w:contextualSpacing w:val="0"/>
        <w:rPr>
          <w:rFonts w:eastAsiaTheme="minorEastAsia"/>
        </w:rPr>
      </w:pPr>
      <w:r>
        <w:rPr>
          <w:rFonts w:eastAsiaTheme="minorEastAsia"/>
        </w:rPr>
        <w:t>From Video-2, f</w:t>
      </w:r>
      <w:r w:rsidR="007F0A1D">
        <w:rPr>
          <w:rFonts w:eastAsiaTheme="minorEastAsia"/>
        </w:rPr>
        <w:t>or each rolling object, record the travel</w:t>
      </w:r>
      <w:r w:rsidR="00201213">
        <w:rPr>
          <w:rFonts w:eastAsiaTheme="minorEastAsia"/>
        </w:rPr>
        <w:t xml:space="preserve"> time from A to B and fill them into the data table.</w:t>
      </w:r>
      <w:r w:rsidR="0081306F">
        <w:rPr>
          <w:rFonts w:eastAsiaTheme="minorEastAsia"/>
        </w:rPr>
        <w:t xml:space="preserve"> Note that some rolling motions result in the object colliding with the </w:t>
      </w:r>
      <w:r w:rsidR="006E1363">
        <w:rPr>
          <w:rFonts w:eastAsiaTheme="minorEastAsia"/>
        </w:rPr>
        <w:t>side, or falling off the incline. Do not use that data.</w:t>
      </w:r>
    </w:p>
    <w:p w14:paraId="1C61A5C8" w14:textId="6921BC00" w:rsidR="00D35F3A" w:rsidRDefault="00D35F3A" w:rsidP="00067105">
      <w:pPr>
        <w:ind w:right="162"/>
        <w:rPr>
          <w:rFonts w:eastAsiaTheme="minorEastAsia"/>
        </w:rPr>
      </w:pPr>
    </w:p>
    <w:p w14:paraId="4872A4EC" w14:textId="77777777" w:rsidR="00402FFA" w:rsidRDefault="00402FFA" w:rsidP="00067105">
      <w:pPr>
        <w:ind w:right="162"/>
        <w:rPr>
          <w:rFonts w:eastAsiaTheme="majorEastAsia" w:cstheme="majorBidi"/>
          <w:b/>
          <w:caps/>
          <w:sz w:val="22"/>
          <w:szCs w:val="26"/>
        </w:rPr>
      </w:pPr>
      <w:r>
        <w:br w:type="page"/>
      </w:r>
    </w:p>
    <w:p w14:paraId="4D048B72" w14:textId="793A30E4" w:rsidR="00B07709" w:rsidRDefault="00B07709" w:rsidP="00067105">
      <w:pPr>
        <w:pStyle w:val="Heading2"/>
        <w:ind w:right="162"/>
      </w:pPr>
      <w:r>
        <w:lastRenderedPageBreak/>
        <w:t>Data</w:t>
      </w:r>
      <w:r w:rsidRPr="00076C41">
        <w:t>:</w:t>
      </w:r>
    </w:p>
    <w:p w14:paraId="2ED79707" w14:textId="4B59BB59" w:rsidR="007A4801" w:rsidRPr="007A4801" w:rsidRDefault="007A4801" w:rsidP="00067105">
      <w:pPr>
        <w:spacing w:after="120"/>
        <w:ind w:right="162"/>
      </w:pPr>
      <w:r>
        <w:t>Mass and Diameters:</w:t>
      </w:r>
    </w:p>
    <w:tbl>
      <w:tblPr>
        <w:tblStyle w:val="TableGrid"/>
        <w:tblW w:w="10054" w:type="dxa"/>
        <w:tblLayout w:type="fixed"/>
        <w:tblLook w:val="04A0" w:firstRow="1" w:lastRow="0" w:firstColumn="1" w:lastColumn="0" w:noHBand="0" w:noVBand="1"/>
      </w:tblPr>
      <w:tblGrid>
        <w:gridCol w:w="625"/>
        <w:gridCol w:w="2517"/>
        <w:gridCol w:w="2016"/>
        <w:gridCol w:w="1440"/>
        <w:gridCol w:w="1440"/>
        <w:gridCol w:w="2016"/>
      </w:tblGrid>
      <w:tr w:rsidR="00DB397C" w14:paraId="445C995E" w14:textId="770480F1" w:rsidTr="00815180">
        <w:trPr>
          <w:trHeight w:val="576"/>
        </w:trPr>
        <w:tc>
          <w:tcPr>
            <w:tcW w:w="625" w:type="dxa"/>
            <w:vAlign w:val="center"/>
          </w:tcPr>
          <w:p w14:paraId="4E6D4CD2" w14:textId="13C74613" w:rsidR="00DB397C" w:rsidRDefault="00DB397C" w:rsidP="00815180">
            <w:pPr>
              <w:tabs>
                <w:tab w:val="left" w:pos="2340"/>
                <w:tab w:val="left" w:pos="4680"/>
                <w:tab w:val="left" w:pos="7200"/>
              </w:tabs>
              <w:jc w:val="center"/>
            </w:pPr>
            <w:r>
              <w:t>NO</w:t>
            </w:r>
          </w:p>
        </w:tc>
        <w:tc>
          <w:tcPr>
            <w:tcW w:w="2517" w:type="dxa"/>
            <w:vAlign w:val="center"/>
          </w:tcPr>
          <w:p w14:paraId="741D8B12" w14:textId="09FB8831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 w:rsidRPr="00A500DF">
              <w:t>OBJECT</w:t>
            </w:r>
          </w:p>
        </w:tc>
        <w:tc>
          <w:tcPr>
            <w:tcW w:w="2016" w:type="dxa"/>
            <w:vAlign w:val="center"/>
          </w:tcPr>
          <w:p w14:paraId="2C6D1499" w14:textId="11A47261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 w:rsidRPr="00A500DF">
              <w:t>MASS</w:t>
            </w:r>
          </w:p>
        </w:tc>
        <w:tc>
          <w:tcPr>
            <w:tcW w:w="2880" w:type="dxa"/>
            <w:gridSpan w:val="2"/>
            <w:vAlign w:val="center"/>
          </w:tcPr>
          <w:p w14:paraId="1712B954" w14:textId="56C04049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 w:rsidRPr="00A500DF">
              <w:t>DIAMETER</w:t>
            </w:r>
          </w:p>
        </w:tc>
        <w:tc>
          <w:tcPr>
            <w:tcW w:w="2016" w:type="dxa"/>
            <w:vAlign w:val="center"/>
          </w:tcPr>
          <w:p w14:paraId="02D3A52D" w14:textId="6D55375F" w:rsidR="00DB397C" w:rsidRPr="00A500DF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ROTATIONAL INERTIA</w:t>
            </w:r>
            <w:r w:rsidR="00402FFA">
              <w:t xml:space="preserve"> FROM EQN. 5</w:t>
            </w:r>
          </w:p>
        </w:tc>
      </w:tr>
      <w:tr w:rsidR="00A112A3" w14:paraId="3B60C92E" w14:textId="77777777" w:rsidTr="00815180">
        <w:trPr>
          <w:trHeight w:val="576"/>
        </w:trPr>
        <w:tc>
          <w:tcPr>
            <w:tcW w:w="625" w:type="dxa"/>
            <w:vAlign w:val="center"/>
          </w:tcPr>
          <w:p w14:paraId="0A6DC859" w14:textId="77777777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</w:p>
        </w:tc>
        <w:tc>
          <w:tcPr>
            <w:tcW w:w="2517" w:type="dxa"/>
            <w:vAlign w:val="center"/>
          </w:tcPr>
          <w:p w14:paraId="30ABA585" w14:textId="00DD10C9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right"/>
            </w:pPr>
            <w:r>
              <w:t>UNITS</w:t>
            </w:r>
          </w:p>
        </w:tc>
        <w:tc>
          <w:tcPr>
            <w:tcW w:w="2016" w:type="dxa"/>
            <w:vAlign w:val="center"/>
          </w:tcPr>
          <w:p w14:paraId="43F9B915" w14:textId="77777777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880" w:type="dxa"/>
            <w:gridSpan w:val="2"/>
            <w:vAlign w:val="center"/>
          </w:tcPr>
          <w:p w14:paraId="5E3E2555" w14:textId="77777777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016" w:type="dxa"/>
            <w:vAlign w:val="center"/>
          </w:tcPr>
          <w:p w14:paraId="112B0B65" w14:textId="77777777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</w:tr>
      <w:tr w:rsidR="00DB397C" w14:paraId="6F800D38" w14:textId="667FE699" w:rsidTr="00815180">
        <w:trPr>
          <w:trHeight w:val="576"/>
        </w:trPr>
        <w:tc>
          <w:tcPr>
            <w:tcW w:w="625" w:type="dxa"/>
            <w:vAlign w:val="center"/>
          </w:tcPr>
          <w:p w14:paraId="6DAF5D49" w14:textId="5ED8046B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1</w:t>
            </w:r>
          </w:p>
        </w:tc>
        <w:tc>
          <w:tcPr>
            <w:tcW w:w="2517" w:type="dxa"/>
            <w:vAlign w:val="center"/>
          </w:tcPr>
          <w:p w14:paraId="2F747A6D" w14:textId="74409B0E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Cylinder-1: Copper</w:t>
            </w:r>
          </w:p>
        </w:tc>
        <w:tc>
          <w:tcPr>
            <w:tcW w:w="2016" w:type="dxa"/>
            <w:vAlign w:val="center"/>
          </w:tcPr>
          <w:p w14:paraId="228961D2" w14:textId="37587AC9" w:rsidR="00DB397C" w:rsidRPr="00854959" w:rsidRDefault="00854959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>
              <w:rPr>
                <w:color w:val="FF0000"/>
              </w:rPr>
              <w:t>56 grams</w:t>
            </w:r>
          </w:p>
        </w:tc>
        <w:tc>
          <w:tcPr>
            <w:tcW w:w="2880" w:type="dxa"/>
            <w:gridSpan w:val="2"/>
            <w:vAlign w:val="center"/>
          </w:tcPr>
          <w:p w14:paraId="72D84FF3" w14:textId="28AFA31E" w:rsidR="00DB397C" w:rsidRPr="009E65D6" w:rsidRDefault="009E65D6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9E65D6">
              <w:rPr>
                <w:color w:val="FF0000"/>
              </w:rPr>
              <w:t>1.25 cm</w:t>
            </w:r>
          </w:p>
        </w:tc>
        <w:tc>
          <w:tcPr>
            <w:tcW w:w="2016" w:type="dxa"/>
            <w:vAlign w:val="center"/>
          </w:tcPr>
          <w:p w14:paraId="53BE654E" w14:textId="69EE3FB2" w:rsidR="00DB397C" w:rsidRPr="00AC5025" w:rsidRDefault="000F2905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AC5025">
              <w:rPr>
                <w:color w:val="FF0000"/>
              </w:rPr>
              <w:t>1.09*10</w:t>
            </w:r>
            <w:r w:rsidRPr="00AC5025">
              <w:rPr>
                <w:color w:val="FF0000"/>
                <w:vertAlign w:val="superscript"/>
              </w:rPr>
              <w:t xml:space="preserve">-6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</w:tr>
      <w:tr w:rsidR="00DB397C" w14:paraId="2316DC1F" w14:textId="5ED7B1B2" w:rsidTr="00815180">
        <w:trPr>
          <w:trHeight w:val="576"/>
        </w:trPr>
        <w:tc>
          <w:tcPr>
            <w:tcW w:w="625" w:type="dxa"/>
            <w:vAlign w:val="center"/>
          </w:tcPr>
          <w:p w14:paraId="54C2BAAF" w14:textId="202E5B95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2</w:t>
            </w:r>
          </w:p>
        </w:tc>
        <w:tc>
          <w:tcPr>
            <w:tcW w:w="2517" w:type="dxa"/>
            <w:vAlign w:val="center"/>
          </w:tcPr>
          <w:p w14:paraId="1E880592" w14:textId="2CAF1B9A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Cylinder-2: Aluminum</w:t>
            </w:r>
          </w:p>
        </w:tc>
        <w:tc>
          <w:tcPr>
            <w:tcW w:w="2016" w:type="dxa"/>
            <w:vAlign w:val="center"/>
          </w:tcPr>
          <w:p w14:paraId="634A7EFD" w14:textId="586B5460" w:rsidR="00DB397C" w:rsidRPr="00854959" w:rsidRDefault="00854959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854959">
              <w:rPr>
                <w:color w:val="FF0000"/>
              </w:rPr>
              <w:t>66 grams</w:t>
            </w:r>
          </w:p>
        </w:tc>
        <w:tc>
          <w:tcPr>
            <w:tcW w:w="2880" w:type="dxa"/>
            <w:gridSpan w:val="2"/>
            <w:vAlign w:val="center"/>
          </w:tcPr>
          <w:p w14:paraId="7F315856" w14:textId="3CAD43E1" w:rsidR="00DB397C" w:rsidRPr="009E65D6" w:rsidRDefault="009E65D6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9E65D6">
              <w:rPr>
                <w:color w:val="FF0000"/>
              </w:rPr>
              <w:t>2.2 cm</w:t>
            </w:r>
          </w:p>
        </w:tc>
        <w:tc>
          <w:tcPr>
            <w:tcW w:w="2016" w:type="dxa"/>
            <w:vAlign w:val="center"/>
          </w:tcPr>
          <w:p w14:paraId="13C8DA1A" w14:textId="10E98846" w:rsidR="00DB397C" w:rsidRPr="00AC5025" w:rsidRDefault="000F2905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AC5025">
              <w:rPr>
                <w:color w:val="FF0000"/>
              </w:rPr>
              <w:t>3.99*10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</w:tr>
      <w:tr w:rsidR="00DB397C" w14:paraId="47C12FB4" w14:textId="1FE4B6F7" w:rsidTr="00815180">
        <w:trPr>
          <w:trHeight w:val="576"/>
        </w:trPr>
        <w:tc>
          <w:tcPr>
            <w:tcW w:w="625" w:type="dxa"/>
            <w:vAlign w:val="center"/>
          </w:tcPr>
          <w:p w14:paraId="494DBF77" w14:textId="2D7C2D62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3</w:t>
            </w:r>
          </w:p>
        </w:tc>
        <w:tc>
          <w:tcPr>
            <w:tcW w:w="2517" w:type="dxa"/>
            <w:vAlign w:val="center"/>
          </w:tcPr>
          <w:p w14:paraId="3F0754EC" w14:textId="4ACA2DD9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Cylinder-3: Plastic</w:t>
            </w:r>
          </w:p>
        </w:tc>
        <w:tc>
          <w:tcPr>
            <w:tcW w:w="2016" w:type="dxa"/>
            <w:vAlign w:val="center"/>
          </w:tcPr>
          <w:p w14:paraId="1751BC67" w14:textId="536947B9" w:rsidR="00DB397C" w:rsidRPr="00854959" w:rsidRDefault="00854959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854959">
              <w:rPr>
                <w:color w:val="FF0000"/>
              </w:rPr>
              <w:t>22grams</w:t>
            </w:r>
          </w:p>
        </w:tc>
        <w:tc>
          <w:tcPr>
            <w:tcW w:w="2880" w:type="dxa"/>
            <w:gridSpan w:val="2"/>
            <w:vAlign w:val="center"/>
          </w:tcPr>
          <w:p w14:paraId="0B2FE718" w14:textId="6CB02E7E" w:rsidR="00DB397C" w:rsidRPr="009E65D6" w:rsidRDefault="009E65D6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9E65D6">
              <w:rPr>
                <w:color w:val="FF0000"/>
              </w:rPr>
              <w:t>2.2 cm</w:t>
            </w:r>
          </w:p>
        </w:tc>
        <w:tc>
          <w:tcPr>
            <w:tcW w:w="2016" w:type="dxa"/>
            <w:vAlign w:val="center"/>
          </w:tcPr>
          <w:p w14:paraId="244BEA7D" w14:textId="7ABC3C71" w:rsidR="00DB397C" w:rsidRPr="00AC5025" w:rsidRDefault="00AC5025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AC5025">
              <w:rPr>
                <w:color w:val="FF0000"/>
              </w:rPr>
              <w:t>1.33*10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</w:tr>
      <w:tr w:rsidR="000F2905" w14:paraId="1DCEA3A7" w14:textId="2991C739" w:rsidTr="00815180">
        <w:trPr>
          <w:trHeight w:val="576"/>
        </w:trPr>
        <w:tc>
          <w:tcPr>
            <w:tcW w:w="625" w:type="dxa"/>
            <w:vAlign w:val="center"/>
          </w:tcPr>
          <w:p w14:paraId="5A84F47E" w14:textId="0FE5E2AB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4</w:t>
            </w:r>
          </w:p>
        </w:tc>
        <w:tc>
          <w:tcPr>
            <w:tcW w:w="2517" w:type="dxa"/>
            <w:vAlign w:val="center"/>
          </w:tcPr>
          <w:p w14:paraId="594FD7C4" w14:textId="45F4C70C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Cylinder-4: Brass</w:t>
            </w:r>
          </w:p>
        </w:tc>
        <w:tc>
          <w:tcPr>
            <w:tcW w:w="2016" w:type="dxa"/>
            <w:vAlign w:val="center"/>
          </w:tcPr>
          <w:p w14:paraId="67157010" w14:textId="2E55C82C" w:rsidR="000F2905" w:rsidRPr="00854959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854959">
              <w:rPr>
                <w:color w:val="FF0000"/>
              </w:rPr>
              <w:t>206 grams</w:t>
            </w:r>
          </w:p>
        </w:tc>
        <w:tc>
          <w:tcPr>
            <w:tcW w:w="2880" w:type="dxa"/>
            <w:gridSpan w:val="2"/>
            <w:vAlign w:val="center"/>
          </w:tcPr>
          <w:p w14:paraId="0AB35B9F" w14:textId="3DF48219" w:rsidR="000F2905" w:rsidRPr="009E65D6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9E65D6">
              <w:rPr>
                <w:color w:val="FF0000"/>
              </w:rPr>
              <w:t>2.2cm</w:t>
            </w:r>
          </w:p>
        </w:tc>
        <w:tc>
          <w:tcPr>
            <w:tcW w:w="2016" w:type="dxa"/>
            <w:vAlign w:val="center"/>
          </w:tcPr>
          <w:p w14:paraId="58949EC3" w14:textId="7A5DEC45" w:rsidR="000F2905" w:rsidRPr="00AC502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AC5025">
              <w:rPr>
                <w:color w:val="FF0000"/>
              </w:rPr>
              <w:t>1.25*10</w:t>
            </w:r>
            <w:r w:rsidRPr="00AC5025">
              <w:rPr>
                <w:color w:val="FF0000"/>
                <w:vertAlign w:val="superscript"/>
              </w:rPr>
              <w:t xml:space="preserve">-7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</w:tr>
      <w:tr w:rsidR="000F2905" w14:paraId="65E89FBA" w14:textId="17D7DBEB" w:rsidTr="00815180">
        <w:trPr>
          <w:trHeight w:val="576"/>
        </w:trPr>
        <w:tc>
          <w:tcPr>
            <w:tcW w:w="625" w:type="dxa"/>
            <w:vAlign w:val="center"/>
          </w:tcPr>
          <w:p w14:paraId="2F6DC292" w14:textId="01357A57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5</w:t>
            </w:r>
          </w:p>
        </w:tc>
        <w:tc>
          <w:tcPr>
            <w:tcW w:w="2517" w:type="dxa"/>
            <w:vAlign w:val="center"/>
          </w:tcPr>
          <w:p w14:paraId="1B68FCAF" w14:textId="395C9285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Solid Sphere-1: Plastic</w:t>
            </w:r>
          </w:p>
        </w:tc>
        <w:tc>
          <w:tcPr>
            <w:tcW w:w="2016" w:type="dxa"/>
            <w:vAlign w:val="center"/>
          </w:tcPr>
          <w:p w14:paraId="25B29633" w14:textId="2BED03CC" w:rsidR="000F2905" w:rsidRPr="00854959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854959">
              <w:rPr>
                <w:color w:val="FF0000"/>
              </w:rPr>
              <w:t>10 grams</w:t>
            </w:r>
          </w:p>
        </w:tc>
        <w:tc>
          <w:tcPr>
            <w:tcW w:w="2880" w:type="dxa"/>
            <w:gridSpan w:val="2"/>
            <w:vAlign w:val="center"/>
          </w:tcPr>
          <w:p w14:paraId="5506188C" w14:textId="682FC954" w:rsidR="000F2905" w:rsidRPr="009E65D6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9E65D6">
              <w:rPr>
                <w:color w:val="FF0000"/>
              </w:rPr>
              <w:t>2.55 cm</w:t>
            </w:r>
          </w:p>
        </w:tc>
        <w:tc>
          <w:tcPr>
            <w:tcW w:w="2016" w:type="dxa"/>
            <w:vAlign w:val="center"/>
          </w:tcPr>
          <w:p w14:paraId="4F1C8157" w14:textId="003E0E54" w:rsidR="000F2905" w:rsidRPr="00AC502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AC5025">
              <w:rPr>
                <w:color w:val="FF0000"/>
              </w:rPr>
              <w:t>8.13*10</w:t>
            </w:r>
            <w:r w:rsidRPr="00AC5025">
              <w:rPr>
                <w:color w:val="FF0000"/>
                <w:vertAlign w:val="superscript"/>
              </w:rPr>
              <w:t xml:space="preserve">-10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</w:tr>
      <w:tr w:rsidR="000F2905" w14:paraId="671FCCB2" w14:textId="0497791E" w:rsidTr="00815180">
        <w:trPr>
          <w:trHeight w:val="576"/>
        </w:trPr>
        <w:tc>
          <w:tcPr>
            <w:tcW w:w="625" w:type="dxa"/>
            <w:vAlign w:val="center"/>
          </w:tcPr>
          <w:p w14:paraId="3EDBFC9A" w14:textId="7BA30244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6</w:t>
            </w:r>
          </w:p>
        </w:tc>
        <w:tc>
          <w:tcPr>
            <w:tcW w:w="2517" w:type="dxa"/>
            <w:vAlign w:val="center"/>
          </w:tcPr>
          <w:p w14:paraId="28449FDA" w14:textId="78786C34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Solid Sphere-2: Steel</w:t>
            </w:r>
          </w:p>
        </w:tc>
        <w:tc>
          <w:tcPr>
            <w:tcW w:w="2016" w:type="dxa"/>
            <w:vAlign w:val="center"/>
          </w:tcPr>
          <w:p w14:paraId="6BB53CA5" w14:textId="3172F27A" w:rsidR="000F2905" w:rsidRPr="00854959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854959">
              <w:rPr>
                <w:color w:val="FF0000"/>
              </w:rPr>
              <w:t>66 grams</w:t>
            </w:r>
          </w:p>
        </w:tc>
        <w:tc>
          <w:tcPr>
            <w:tcW w:w="2880" w:type="dxa"/>
            <w:gridSpan w:val="2"/>
            <w:vAlign w:val="center"/>
          </w:tcPr>
          <w:p w14:paraId="2F40E1B6" w14:textId="0C4B89F7" w:rsidR="000F2905" w:rsidRPr="009E65D6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9E65D6">
              <w:rPr>
                <w:color w:val="FF0000"/>
              </w:rPr>
              <w:t>2.55 cm</w:t>
            </w:r>
          </w:p>
        </w:tc>
        <w:tc>
          <w:tcPr>
            <w:tcW w:w="2016" w:type="dxa"/>
            <w:vAlign w:val="center"/>
          </w:tcPr>
          <w:p w14:paraId="420E38C2" w14:textId="67B85859" w:rsidR="000F2905" w:rsidRPr="00AC502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AC5025">
              <w:rPr>
                <w:color w:val="FF0000"/>
              </w:rPr>
              <w:t>7.153*10</w:t>
            </w:r>
            <w:r w:rsidRPr="00AC5025">
              <w:rPr>
                <w:color w:val="FF0000"/>
                <w:vertAlign w:val="superscript"/>
              </w:rPr>
              <w:t xml:space="preserve">-6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</w:tr>
      <w:tr w:rsidR="000F2905" w14:paraId="2417BDE9" w14:textId="207FAF85" w:rsidTr="00815180">
        <w:trPr>
          <w:trHeight w:val="288"/>
        </w:trPr>
        <w:tc>
          <w:tcPr>
            <w:tcW w:w="625" w:type="dxa"/>
            <w:vAlign w:val="center"/>
          </w:tcPr>
          <w:p w14:paraId="59315D80" w14:textId="77777777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</w:p>
        </w:tc>
        <w:tc>
          <w:tcPr>
            <w:tcW w:w="2517" w:type="dxa"/>
            <w:vAlign w:val="center"/>
          </w:tcPr>
          <w:p w14:paraId="55DCD190" w14:textId="77777777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016" w:type="dxa"/>
            <w:vAlign w:val="center"/>
          </w:tcPr>
          <w:p w14:paraId="136067E4" w14:textId="77777777" w:rsidR="000F2905" w:rsidRPr="00854959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</w:p>
        </w:tc>
        <w:tc>
          <w:tcPr>
            <w:tcW w:w="1440" w:type="dxa"/>
            <w:vAlign w:val="center"/>
          </w:tcPr>
          <w:p w14:paraId="747E62DA" w14:textId="69E51FB9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Inner</w:t>
            </w:r>
          </w:p>
        </w:tc>
        <w:tc>
          <w:tcPr>
            <w:tcW w:w="1440" w:type="dxa"/>
            <w:vAlign w:val="center"/>
          </w:tcPr>
          <w:p w14:paraId="2FA33AE9" w14:textId="26223224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</w:p>
        </w:tc>
        <w:tc>
          <w:tcPr>
            <w:tcW w:w="2016" w:type="dxa"/>
            <w:vAlign w:val="center"/>
          </w:tcPr>
          <w:p w14:paraId="5D7D41AE" w14:textId="77777777" w:rsidR="000F2905" w:rsidRPr="00AC502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  <w:rPr>
                <w:color w:val="FF0000"/>
              </w:rPr>
            </w:pPr>
          </w:p>
        </w:tc>
      </w:tr>
      <w:tr w:rsidR="000F2905" w14:paraId="40F998FF" w14:textId="3974BE71" w:rsidTr="00815180">
        <w:trPr>
          <w:trHeight w:val="576"/>
        </w:trPr>
        <w:tc>
          <w:tcPr>
            <w:tcW w:w="625" w:type="dxa"/>
            <w:vAlign w:val="center"/>
          </w:tcPr>
          <w:p w14:paraId="0B2749D7" w14:textId="379AE06B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7</w:t>
            </w:r>
          </w:p>
        </w:tc>
        <w:tc>
          <w:tcPr>
            <w:tcW w:w="2517" w:type="dxa"/>
            <w:vAlign w:val="center"/>
          </w:tcPr>
          <w:p w14:paraId="49FCB0BD" w14:textId="68F88CD1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Ring-1: Heavy Tape</w:t>
            </w:r>
          </w:p>
        </w:tc>
        <w:tc>
          <w:tcPr>
            <w:tcW w:w="2016" w:type="dxa"/>
            <w:vAlign w:val="center"/>
          </w:tcPr>
          <w:p w14:paraId="7E1527F6" w14:textId="4FC05071" w:rsidR="000F2905" w:rsidRPr="00854959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854959">
              <w:rPr>
                <w:color w:val="FF0000"/>
              </w:rPr>
              <w:t>158 grams</w:t>
            </w:r>
          </w:p>
        </w:tc>
        <w:tc>
          <w:tcPr>
            <w:tcW w:w="1440" w:type="dxa"/>
            <w:vAlign w:val="center"/>
          </w:tcPr>
          <w:p w14:paraId="0CAAF863" w14:textId="1CE8B818" w:rsidR="000F2905" w:rsidRPr="009E65D6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  <w:rPr>
                <w:color w:val="FF0000"/>
              </w:rPr>
            </w:pPr>
            <w:r w:rsidRPr="009E65D6">
              <w:rPr>
                <w:color w:val="FF0000"/>
              </w:rPr>
              <w:t>7.65 cm</w:t>
            </w:r>
          </w:p>
        </w:tc>
        <w:tc>
          <w:tcPr>
            <w:tcW w:w="1440" w:type="dxa"/>
            <w:vAlign w:val="center"/>
          </w:tcPr>
          <w:p w14:paraId="1607B6B9" w14:textId="58A32943" w:rsidR="000F2905" w:rsidRPr="009E65D6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  <w:rPr>
                <w:color w:val="FF0000"/>
              </w:rPr>
            </w:pPr>
            <w:r w:rsidRPr="009E65D6">
              <w:rPr>
                <w:color w:val="FF0000"/>
              </w:rPr>
              <w:t>10.8cm</w:t>
            </w:r>
          </w:p>
        </w:tc>
        <w:tc>
          <w:tcPr>
            <w:tcW w:w="2016" w:type="dxa"/>
            <w:vAlign w:val="center"/>
          </w:tcPr>
          <w:p w14:paraId="4EBAC8E5" w14:textId="017DDA5B" w:rsidR="000F2905" w:rsidRPr="00AC5025" w:rsidRDefault="00AC502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  <w:rPr>
                <w:color w:val="FF0000"/>
              </w:rPr>
            </w:pPr>
            <w:r w:rsidRPr="00AC5025">
              <w:rPr>
                <w:color w:val="FF0000"/>
              </w:rPr>
              <w:t>1.34*10</w:t>
            </w:r>
            <w:r w:rsidRPr="00AC5025">
              <w:rPr>
                <w:color w:val="FF0000"/>
                <w:vertAlign w:val="superscript"/>
              </w:rPr>
              <w:t xml:space="preserve">-3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</w:tr>
      <w:tr w:rsidR="000F2905" w14:paraId="7C77C825" w14:textId="7F8855E7" w:rsidTr="00815180">
        <w:trPr>
          <w:trHeight w:val="576"/>
        </w:trPr>
        <w:tc>
          <w:tcPr>
            <w:tcW w:w="625" w:type="dxa"/>
            <w:vAlign w:val="center"/>
          </w:tcPr>
          <w:p w14:paraId="74073B7C" w14:textId="4BA035AC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8</w:t>
            </w:r>
          </w:p>
        </w:tc>
        <w:tc>
          <w:tcPr>
            <w:tcW w:w="2517" w:type="dxa"/>
            <w:vAlign w:val="center"/>
          </w:tcPr>
          <w:p w14:paraId="426F348C" w14:textId="0BE49E1D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Ring-2: Light Tape</w:t>
            </w:r>
          </w:p>
        </w:tc>
        <w:tc>
          <w:tcPr>
            <w:tcW w:w="2016" w:type="dxa"/>
            <w:vAlign w:val="center"/>
          </w:tcPr>
          <w:p w14:paraId="3F3FA465" w14:textId="289D2190" w:rsidR="000F2905" w:rsidRPr="00854959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854959">
              <w:rPr>
                <w:color w:val="FF0000"/>
              </w:rPr>
              <w:t>58 grams</w:t>
            </w:r>
          </w:p>
        </w:tc>
        <w:tc>
          <w:tcPr>
            <w:tcW w:w="1440" w:type="dxa"/>
            <w:vAlign w:val="center"/>
          </w:tcPr>
          <w:p w14:paraId="07927FC0" w14:textId="26EB3727" w:rsidR="000F2905" w:rsidRPr="009E65D6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9E65D6">
              <w:rPr>
                <w:color w:val="FF0000"/>
              </w:rPr>
              <w:t>7.65 cm</w:t>
            </w:r>
          </w:p>
        </w:tc>
        <w:tc>
          <w:tcPr>
            <w:tcW w:w="1440" w:type="dxa"/>
            <w:vAlign w:val="center"/>
          </w:tcPr>
          <w:p w14:paraId="1A3BA00D" w14:textId="0672C968" w:rsidR="000F2905" w:rsidRPr="009E65D6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9E65D6">
              <w:rPr>
                <w:color w:val="FF0000"/>
              </w:rPr>
              <w:t>8.6 cm</w:t>
            </w:r>
          </w:p>
        </w:tc>
        <w:tc>
          <w:tcPr>
            <w:tcW w:w="2016" w:type="dxa"/>
            <w:vAlign w:val="center"/>
          </w:tcPr>
          <w:p w14:paraId="2C548544" w14:textId="7211C3B1" w:rsidR="000F2905" w:rsidRPr="00AC5025" w:rsidRDefault="00AC502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FF0000"/>
              </w:rPr>
            </w:pPr>
            <w:r w:rsidRPr="00AC5025">
              <w:rPr>
                <w:color w:val="FF0000"/>
              </w:rPr>
              <w:t>1.19*10</w:t>
            </w:r>
            <w:r w:rsidRPr="00AC5025">
              <w:rPr>
                <w:color w:val="FF0000"/>
                <w:vertAlign w:val="superscript"/>
              </w:rPr>
              <w:t>-4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</w:tr>
    </w:tbl>
    <w:p w14:paraId="67C4BBF8" w14:textId="4E2381CF" w:rsidR="00C633DF" w:rsidRDefault="00C633DF" w:rsidP="00067105">
      <w:pPr>
        <w:tabs>
          <w:tab w:val="left" w:pos="2340"/>
          <w:tab w:val="left" w:pos="4680"/>
          <w:tab w:val="left" w:pos="7200"/>
        </w:tabs>
        <w:ind w:right="162"/>
      </w:pPr>
    </w:p>
    <w:p w14:paraId="4337B299" w14:textId="55137525" w:rsidR="00C51AFD" w:rsidRPr="00626A73" w:rsidRDefault="00712AC5" w:rsidP="00067105">
      <w:pPr>
        <w:tabs>
          <w:tab w:val="left" w:pos="2340"/>
          <w:tab w:val="left" w:pos="4680"/>
          <w:tab w:val="left" w:pos="7200"/>
        </w:tabs>
        <w:ind w:right="162"/>
        <w:rPr>
          <w:i/>
          <w:iCs/>
          <w:u w:val="single"/>
        </w:rPr>
      </w:pPr>
      <w:r>
        <w:rPr>
          <w:i/>
          <w:iCs/>
          <w:u w:val="single"/>
        </w:rPr>
        <w:t xml:space="preserve">Obtaining the </w:t>
      </w:r>
      <w:r w:rsidR="00C51AFD" w:rsidRPr="00626A73">
        <w:rPr>
          <w:i/>
          <w:iCs/>
          <w:u w:val="single"/>
        </w:rPr>
        <w:t xml:space="preserve">Angle of </w:t>
      </w:r>
      <w:r>
        <w:rPr>
          <w:i/>
          <w:iCs/>
          <w:u w:val="single"/>
        </w:rPr>
        <w:t>I</w:t>
      </w:r>
      <w:r w:rsidR="00C51AFD" w:rsidRPr="00626A73">
        <w:rPr>
          <w:i/>
          <w:iCs/>
          <w:u w:val="single"/>
        </w:rPr>
        <w:t>ncline θ:</w:t>
      </w:r>
    </w:p>
    <w:p w14:paraId="4079D77E" w14:textId="2F1D64EF" w:rsidR="00803064" w:rsidRDefault="00803064" w:rsidP="00067105">
      <w:pPr>
        <w:tabs>
          <w:tab w:val="left" w:pos="2340"/>
          <w:tab w:val="left" w:pos="4680"/>
          <w:tab w:val="left" w:pos="7200"/>
        </w:tabs>
        <w:spacing w:before="240"/>
        <w:ind w:right="162"/>
      </w:pPr>
      <w:r>
        <w:t xml:space="preserve">Average </w:t>
      </w:r>
      <w:r w:rsidR="00C51AFD">
        <w:t xml:space="preserve">Height of </w:t>
      </w:r>
      <w:r>
        <w:t>plank</w:t>
      </w:r>
      <w:r w:rsidR="00D41DE6">
        <w:t xml:space="preserve"> on </w:t>
      </w:r>
      <w:r w:rsidR="006D55F9">
        <w:t>higher</w:t>
      </w:r>
      <w:r w:rsidR="00D41DE6">
        <w:t xml:space="preserve"> side: __</w:t>
      </w:r>
      <w:r w:rsidR="00854959" w:rsidRPr="00A12189">
        <w:rPr>
          <w:color w:val="FF0000"/>
        </w:rPr>
        <w:t>6.4 cm</w:t>
      </w:r>
      <w:r w:rsidR="00D41DE6">
        <w:t>_________</w:t>
      </w:r>
      <w:r>
        <w:t xml:space="preserve">  </w:t>
      </w:r>
    </w:p>
    <w:p w14:paraId="140435D0" w14:textId="004E2493" w:rsidR="00C51AFD" w:rsidRDefault="00803064" w:rsidP="00067105">
      <w:pPr>
        <w:tabs>
          <w:tab w:val="left" w:pos="2340"/>
          <w:tab w:val="left" w:pos="4680"/>
          <w:tab w:val="left" w:pos="7200"/>
        </w:tabs>
        <w:spacing w:before="240"/>
        <w:ind w:right="162"/>
      </w:pPr>
      <w:r>
        <w:t xml:space="preserve">Average </w:t>
      </w:r>
      <w:r w:rsidR="00D41DE6">
        <w:t xml:space="preserve">Height of table on </w:t>
      </w:r>
      <w:r w:rsidR="006D55F9">
        <w:t>lower</w:t>
      </w:r>
      <w:r w:rsidR="00D41DE6">
        <w:t xml:space="preserve"> side: </w:t>
      </w:r>
      <w:r w:rsidR="00D41DE6" w:rsidRPr="00A12189">
        <w:rPr>
          <w:color w:val="FF0000"/>
        </w:rPr>
        <w:t>___</w:t>
      </w:r>
      <w:r w:rsidR="00854959" w:rsidRPr="00A12189">
        <w:rPr>
          <w:color w:val="FF0000"/>
        </w:rPr>
        <w:t>2.4 cm</w:t>
      </w:r>
      <w:r w:rsidR="00D41DE6">
        <w:t>________</w:t>
      </w:r>
    </w:p>
    <w:p w14:paraId="26DED87A" w14:textId="0D21C8C7" w:rsidR="00C51AFD" w:rsidRDefault="00D41DE6" w:rsidP="00067105">
      <w:pPr>
        <w:tabs>
          <w:tab w:val="left" w:pos="2340"/>
          <w:tab w:val="left" w:pos="4680"/>
          <w:tab w:val="left" w:pos="7200"/>
        </w:tabs>
        <w:spacing w:before="240"/>
        <w:ind w:right="162"/>
      </w:pPr>
      <w:r>
        <w:t>Length of Table: ___</w:t>
      </w:r>
      <w:r w:rsidR="00854959" w:rsidRPr="00A12189">
        <w:rPr>
          <w:color w:val="FF0000"/>
        </w:rPr>
        <w:t xml:space="preserve">100 cm </w:t>
      </w:r>
      <w:r>
        <w:t>___</w:t>
      </w:r>
      <w:r w:rsidR="00D33B96">
        <w:t>________</w:t>
      </w:r>
      <w:r w:rsidR="00D33B96">
        <w:tab/>
        <w:t xml:space="preserve">Calculated angle θ: </w:t>
      </w:r>
      <w:r>
        <w:t>_</w:t>
      </w:r>
      <w:r w:rsidR="00D33B96" w:rsidRPr="00A12189">
        <w:rPr>
          <w:color w:val="FF0000"/>
        </w:rPr>
        <w:t>3.6 degrees</w:t>
      </w:r>
      <w:r>
        <w:t>______________</w:t>
      </w:r>
    </w:p>
    <w:p w14:paraId="38F0903D" w14:textId="77777777" w:rsidR="00FE48B2" w:rsidRDefault="00FE48B2" w:rsidP="00067105">
      <w:pPr>
        <w:spacing w:before="240"/>
        <w:ind w:right="162"/>
        <w:rPr>
          <w:i/>
          <w:iCs/>
          <w:u w:val="single"/>
        </w:rPr>
      </w:pPr>
    </w:p>
    <w:p w14:paraId="694AD29D" w14:textId="13EE52F0" w:rsidR="00626A73" w:rsidRPr="00626A73" w:rsidRDefault="00712AC5" w:rsidP="00067105">
      <w:pPr>
        <w:spacing w:before="240"/>
        <w:ind w:right="162"/>
        <w:rPr>
          <w:i/>
          <w:iCs/>
          <w:u w:val="single"/>
        </w:rPr>
      </w:pPr>
      <w:r>
        <w:rPr>
          <w:i/>
          <w:iCs/>
          <w:u w:val="single"/>
        </w:rPr>
        <w:t xml:space="preserve">Obtaining the </w:t>
      </w:r>
      <w:r w:rsidR="00626A73" w:rsidRPr="00626A73">
        <w:rPr>
          <w:i/>
          <w:iCs/>
          <w:u w:val="single"/>
        </w:rPr>
        <w:t xml:space="preserve">Descending Height, </w:t>
      </w:r>
      <w:proofErr w:type="gramStart"/>
      <w:r w:rsidR="00626A73" w:rsidRPr="00626A73">
        <w:rPr>
          <w:rFonts w:ascii="Cambria Math" w:hAnsi="Cambria Math"/>
          <w:i/>
          <w:u w:val="single"/>
        </w:rPr>
        <w:t>h</w:t>
      </w:r>
      <w:r w:rsidR="00626A73">
        <w:rPr>
          <w:rFonts w:ascii="Cambria Math" w:hAnsi="Cambria Math"/>
          <w:i/>
        </w:rPr>
        <w:t xml:space="preserve"> </w:t>
      </w:r>
      <w:r w:rsidR="00626A73" w:rsidRPr="00626A73">
        <w:rPr>
          <w:i/>
          <w:iCs/>
          <w:u w:val="single"/>
        </w:rPr>
        <w:t>:</w:t>
      </w:r>
      <w:proofErr w:type="gramEnd"/>
    </w:p>
    <w:p w14:paraId="6395A23E" w14:textId="58D622B8" w:rsidR="00BD507D" w:rsidRDefault="00BD507D" w:rsidP="00067105">
      <w:pPr>
        <w:spacing w:before="240"/>
        <w:ind w:right="162"/>
      </w:pPr>
      <w:r>
        <w:t xml:space="preserve">Distance traveled </w:t>
      </w:r>
      <m:oMath>
        <m:r>
          <w:rPr>
            <w:rFonts w:ascii="Cambria Math" w:hAnsi="Cambria Math"/>
          </w:rPr>
          <m:t>d</m:t>
        </m:r>
      </m:oMath>
      <w:r w:rsidR="00D33B96">
        <w:t xml:space="preserve"> from A to B: </w:t>
      </w:r>
      <w:r w:rsidR="00D33B96" w:rsidRPr="00A12189">
        <w:rPr>
          <w:color w:val="FF0000"/>
        </w:rPr>
        <w:t>100.2</w:t>
      </w:r>
      <w:r w:rsidR="00AB1A98" w:rsidRPr="00A12189">
        <w:rPr>
          <w:color w:val="FF0000"/>
        </w:rPr>
        <w:t xml:space="preserve"> cm</w:t>
      </w:r>
      <w:r>
        <w:t>__________</w:t>
      </w:r>
      <w:r w:rsidR="00626A73">
        <w:tab/>
      </w:r>
      <w:r>
        <w:t>Descending h</w:t>
      </w:r>
      <w:r w:rsidR="00626A73">
        <w:t>eight</w:t>
      </w:r>
      <m:oMath>
        <m:r>
          <w:rPr>
            <w:rFonts w:ascii="Cambria Math" w:hAnsi="Cambria Math"/>
          </w:rPr>
          <m:t xml:space="preserve"> h</m:t>
        </m:r>
      </m:oMath>
      <w:r w:rsidR="00D33B96">
        <w:rPr>
          <w:rFonts w:eastAsiaTheme="minorEastAsia"/>
        </w:rPr>
        <w:t xml:space="preserve">: </w:t>
      </w:r>
      <w:r w:rsidR="00D33B96" w:rsidRPr="00A12189">
        <w:rPr>
          <w:rFonts w:eastAsiaTheme="minorEastAsia"/>
          <w:color w:val="FF0000"/>
        </w:rPr>
        <w:t>6.387cm</w:t>
      </w:r>
    </w:p>
    <w:p w14:paraId="39808C7B" w14:textId="7DD09835" w:rsidR="006D55F9" w:rsidRDefault="006D55F9" w:rsidP="00067105">
      <w:pPr>
        <w:ind w:right="162"/>
      </w:pPr>
      <w:r>
        <w:br w:type="page"/>
      </w:r>
      <w:bookmarkStart w:id="0" w:name="_GoBack"/>
      <w:bookmarkEnd w:id="0"/>
    </w:p>
    <w:tbl>
      <w:tblPr>
        <w:tblStyle w:val="TableGrid"/>
        <w:tblW w:w="0" w:type="auto"/>
        <w:tblInd w:w="-275" w:type="dxa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686"/>
        <w:gridCol w:w="939"/>
        <w:gridCol w:w="966"/>
        <w:gridCol w:w="1019"/>
        <w:gridCol w:w="1246"/>
        <w:gridCol w:w="1392"/>
        <w:gridCol w:w="1392"/>
        <w:gridCol w:w="892"/>
      </w:tblGrid>
      <w:tr w:rsidR="007B1BAB" w14:paraId="189FE934" w14:textId="77777777" w:rsidTr="005141AC">
        <w:tc>
          <w:tcPr>
            <w:tcW w:w="1440" w:type="dxa"/>
            <w:vMerge w:val="restart"/>
            <w:vAlign w:val="center"/>
          </w:tcPr>
          <w:p w14:paraId="5609E6D7" w14:textId="77777777" w:rsidR="007B1BAB" w:rsidRDefault="007B1BAB" w:rsidP="00DC6CEC">
            <w:pPr>
              <w:ind w:right="6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Object</w:t>
            </w:r>
          </w:p>
        </w:tc>
        <w:tc>
          <w:tcPr>
            <w:tcW w:w="4856" w:type="dxa"/>
            <w:gridSpan w:val="5"/>
          </w:tcPr>
          <w:p w14:paraId="54E99C46" w14:textId="00C16B22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Time</w:t>
            </w:r>
          </w:p>
        </w:tc>
        <w:tc>
          <w:tcPr>
            <w:tcW w:w="1392" w:type="dxa"/>
            <w:vMerge w:val="restart"/>
            <w:vAlign w:val="center"/>
          </w:tcPr>
          <w:p w14:paraId="211CFEED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Rotational Inertia</w:t>
            </w:r>
          </w:p>
          <w:p w14:paraId="706C873D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(equation 6)</w:t>
            </w:r>
          </w:p>
        </w:tc>
        <w:tc>
          <w:tcPr>
            <w:tcW w:w="1392" w:type="dxa"/>
            <w:vMerge w:val="restart"/>
            <w:vAlign w:val="center"/>
          </w:tcPr>
          <w:p w14:paraId="0E8D1165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Rotational Inertia</w:t>
            </w:r>
          </w:p>
          <w:p w14:paraId="54E10843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(equation 5)</w:t>
            </w:r>
          </w:p>
        </w:tc>
        <w:tc>
          <w:tcPr>
            <w:tcW w:w="859" w:type="dxa"/>
            <w:vMerge w:val="restart"/>
            <w:vAlign w:val="center"/>
          </w:tcPr>
          <w:p w14:paraId="5806D17F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% error</w:t>
            </w:r>
          </w:p>
        </w:tc>
      </w:tr>
      <w:tr w:rsidR="00F06BF4" w14:paraId="10F6DA53" w14:textId="77777777" w:rsidTr="005141AC">
        <w:tc>
          <w:tcPr>
            <w:tcW w:w="1440" w:type="dxa"/>
            <w:vMerge/>
            <w:vAlign w:val="center"/>
          </w:tcPr>
          <w:p w14:paraId="49C2313A" w14:textId="77777777" w:rsidR="00F06BF4" w:rsidRDefault="00F06BF4" w:rsidP="00DC6CEC">
            <w:pPr>
              <w:ind w:right="60"/>
              <w:jc w:val="center"/>
              <w:rPr>
                <w:rFonts w:eastAsiaTheme="minorEastAsia"/>
              </w:rPr>
            </w:pPr>
          </w:p>
        </w:tc>
        <w:tc>
          <w:tcPr>
            <w:tcW w:w="686" w:type="dxa"/>
            <w:vAlign w:val="center"/>
          </w:tcPr>
          <w:p w14:paraId="24E42FC5" w14:textId="6BBE7FBC" w:rsidR="00F06BF4" w:rsidRDefault="00F06BF4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No</w:t>
            </w:r>
          </w:p>
        </w:tc>
        <w:tc>
          <w:tcPr>
            <w:tcW w:w="939" w:type="dxa"/>
            <w:vAlign w:val="center"/>
          </w:tcPr>
          <w:p w14:paraId="39E766E5" w14:textId="1F3C6768" w:rsidR="00F06BF4" w:rsidRDefault="001E16AA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Final </w:t>
            </w:r>
            <w:r w:rsidR="00E027F1">
              <w:rPr>
                <w:rFonts w:eastAsiaTheme="minorEastAsia"/>
              </w:rPr>
              <w:t>t</w:t>
            </w:r>
            <w:r w:rsidR="00F06BF4">
              <w:rPr>
                <w:rFonts w:eastAsiaTheme="minorEastAsia"/>
              </w:rPr>
              <w:t>ime</w:t>
            </w:r>
          </w:p>
        </w:tc>
        <w:tc>
          <w:tcPr>
            <w:tcW w:w="966" w:type="dxa"/>
            <w:vAlign w:val="center"/>
          </w:tcPr>
          <w:p w14:paraId="7D633D73" w14:textId="6A024A31" w:rsidR="00F06BF4" w:rsidRDefault="00E027F1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Initial </w:t>
            </w:r>
            <w:r w:rsidR="001E16AA">
              <w:rPr>
                <w:rFonts w:eastAsiaTheme="minorEastAsia"/>
              </w:rPr>
              <w:t>t</w:t>
            </w:r>
            <w:r w:rsidR="00F06BF4">
              <w:rPr>
                <w:rFonts w:eastAsiaTheme="minorEastAsia"/>
              </w:rPr>
              <w:t xml:space="preserve">ime </w:t>
            </w:r>
          </w:p>
        </w:tc>
        <w:tc>
          <w:tcPr>
            <w:tcW w:w="1019" w:type="dxa"/>
            <w:vAlign w:val="center"/>
          </w:tcPr>
          <w:p w14:paraId="633951F2" w14:textId="33711C63" w:rsidR="00F06BF4" w:rsidRDefault="00F06BF4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Travel time      </w:t>
            </w:r>
            <w:r w:rsidRPr="00BB6F6A">
              <w:rPr>
                <w:rFonts w:eastAsiaTheme="minorEastAsia" w:cs="Times New Roman"/>
                <w:i/>
                <w:iCs/>
                <w:szCs w:val="24"/>
              </w:rPr>
              <w:t>t</w:t>
            </w:r>
          </w:p>
        </w:tc>
        <w:tc>
          <w:tcPr>
            <w:tcW w:w="1246" w:type="dxa"/>
            <w:vAlign w:val="center"/>
          </w:tcPr>
          <w:p w14:paraId="71DCF496" w14:textId="1E19BBDA" w:rsidR="00F06BF4" w:rsidRDefault="00F06BF4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Average travel </w:t>
            </w:r>
            <w:r w:rsidR="001E16AA">
              <w:rPr>
                <w:rFonts w:eastAsiaTheme="minorEastAsia"/>
              </w:rPr>
              <w:t>t</w:t>
            </w:r>
            <w:r>
              <w:rPr>
                <w:rFonts w:eastAsiaTheme="minorEastAsia"/>
              </w:rPr>
              <w:t xml:space="preserve">ime </w:t>
            </w:r>
            <w:r w:rsidRPr="00BB6F6A">
              <w:rPr>
                <w:rFonts w:eastAsiaTheme="minorEastAsia" w:cs="Times New Roman"/>
                <w:i/>
                <w:iCs/>
                <w:szCs w:val="24"/>
              </w:rPr>
              <w:t>t</w:t>
            </w:r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392" w:type="dxa"/>
            <w:vMerge/>
          </w:tcPr>
          <w:p w14:paraId="44A022E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92" w:type="dxa"/>
            <w:vMerge/>
          </w:tcPr>
          <w:p w14:paraId="4E675D2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59" w:type="dxa"/>
            <w:vMerge/>
          </w:tcPr>
          <w:p w14:paraId="6E6E1A60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45D6F218" w14:textId="77777777" w:rsidTr="005141AC">
        <w:trPr>
          <w:trHeight w:hRule="exact" w:val="432"/>
        </w:trPr>
        <w:tc>
          <w:tcPr>
            <w:tcW w:w="1440" w:type="dxa"/>
            <w:vAlign w:val="center"/>
          </w:tcPr>
          <w:p w14:paraId="05799F83" w14:textId="1F70108D" w:rsidR="00F06BF4" w:rsidRDefault="00F06BF4" w:rsidP="00DC6CEC">
            <w:pPr>
              <w:ind w:right="6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units</w:t>
            </w:r>
          </w:p>
        </w:tc>
        <w:tc>
          <w:tcPr>
            <w:tcW w:w="686" w:type="dxa"/>
          </w:tcPr>
          <w:p w14:paraId="7E31641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  <w:vAlign w:val="center"/>
          </w:tcPr>
          <w:p w14:paraId="25E920E9" w14:textId="71B66AF0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66" w:type="dxa"/>
            <w:vAlign w:val="center"/>
          </w:tcPr>
          <w:p w14:paraId="7BA04695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019" w:type="dxa"/>
            <w:vAlign w:val="center"/>
          </w:tcPr>
          <w:p w14:paraId="4EC0CE52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6" w:type="dxa"/>
            <w:vAlign w:val="center"/>
          </w:tcPr>
          <w:p w14:paraId="55B7F3EF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92" w:type="dxa"/>
            <w:vAlign w:val="center"/>
          </w:tcPr>
          <w:p w14:paraId="0D15F0FE" w14:textId="34731A57" w:rsidR="00F06BF4" w:rsidRDefault="00AB1A98" w:rsidP="00067105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  <w:vAlign w:val="center"/>
          </w:tcPr>
          <w:p w14:paraId="1DCAF999" w14:textId="6862E188" w:rsidR="00F06BF4" w:rsidRDefault="00AB1A98" w:rsidP="00067105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  <w:vAlign w:val="center"/>
          </w:tcPr>
          <w:p w14:paraId="0ED61456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A12189" w14:paraId="382F38D6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692268F5" w14:textId="26AD12AD" w:rsidR="00A12189" w:rsidRDefault="00A12189" w:rsidP="00A12189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Cylinder-1 copper</w:t>
            </w:r>
          </w:p>
        </w:tc>
        <w:tc>
          <w:tcPr>
            <w:tcW w:w="686" w:type="dxa"/>
          </w:tcPr>
          <w:p w14:paraId="643372A3" w14:textId="774DF38A" w:rsidR="00A12189" w:rsidRDefault="00A12189" w:rsidP="00A12189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939" w:type="dxa"/>
          </w:tcPr>
          <w:p w14:paraId="682171CB" w14:textId="400CE5B7" w:rsidR="00A12189" w:rsidRPr="00726E94" w:rsidRDefault="00A12189" w:rsidP="00A12189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0;29</w:t>
            </w:r>
          </w:p>
        </w:tc>
        <w:tc>
          <w:tcPr>
            <w:tcW w:w="966" w:type="dxa"/>
          </w:tcPr>
          <w:p w14:paraId="66175D13" w14:textId="58930C6D" w:rsidR="00A12189" w:rsidRPr="00726E94" w:rsidRDefault="00A12189" w:rsidP="00A12189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 26</w:t>
            </w:r>
          </w:p>
        </w:tc>
        <w:tc>
          <w:tcPr>
            <w:tcW w:w="1019" w:type="dxa"/>
          </w:tcPr>
          <w:p w14:paraId="295A840F" w14:textId="35DA5301" w:rsidR="00A12189" w:rsidRPr="00726E94" w:rsidRDefault="00A12189" w:rsidP="00A12189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7484E4EA" w14:textId="2B23A815" w:rsidR="00A12189" w:rsidRPr="00726E94" w:rsidRDefault="00A12189" w:rsidP="00A12189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0;27;50</w:t>
            </w:r>
          </w:p>
        </w:tc>
        <w:tc>
          <w:tcPr>
            <w:tcW w:w="1392" w:type="dxa"/>
          </w:tcPr>
          <w:p w14:paraId="294EDCD2" w14:textId="693B4B0C" w:rsidR="00A12189" w:rsidRDefault="00F26F3A" w:rsidP="00A12189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1.082</w:t>
            </w:r>
            <w:r w:rsidR="00A12189" w:rsidRPr="00AC5025">
              <w:rPr>
                <w:color w:val="FF0000"/>
              </w:rPr>
              <w:t>*10</w:t>
            </w:r>
            <w:r w:rsidR="00A12189" w:rsidRPr="00AC5025">
              <w:rPr>
                <w:color w:val="FF0000"/>
                <w:vertAlign w:val="superscript"/>
              </w:rPr>
              <w:t xml:space="preserve">-6 </w:t>
            </w:r>
            <w:r w:rsidR="00A12189" w:rsidRPr="00AC5025">
              <w:rPr>
                <w:color w:val="FF0000"/>
              </w:rPr>
              <w:t>kgm</w:t>
            </w:r>
            <w:r w:rsidR="00A12189"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517A28D9" w14:textId="0CDA83E5" w:rsidR="00A12189" w:rsidRDefault="00A12189" w:rsidP="00A12189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1.09*10</w:t>
            </w:r>
            <w:r w:rsidRPr="00AC5025">
              <w:rPr>
                <w:color w:val="FF0000"/>
                <w:vertAlign w:val="superscript"/>
              </w:rPr>
              <w:t xml:space="preserve">-6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567DEE63" w14:textId="0F776A16" w:rsidR="00A12189" w:rsidRPr="009B7120" w:rsidRDefault="0081211D" w:rsidP="00A12189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0.7%</w:t>
            </w:r>
          </w:p>
        </w:tc>
      </w:tr>
      <w:tr w:rsidR="00A12189" w14:paraId="25139E89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76D1B8F6" w14:textId="585A16BB" w:rsidR="00A12189" w:rsidRDefault="00A12189" w:rsidP="00A12189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1BBA4B04" w14:textId="0484DBF0" w:rsidR="00A12189" w:rsidRDefault="00A12189" w:rsidP="00A12189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39" w:type="dxa"/>
          </w:tcPr>
          <w:p w14:paraId="66B1A8C1" w14:textId="49D56809" w:rsidR="00A12189" w:rsidRPr="00726E94" w:rsidRDefault="00A12189" w:rsidP="00A12189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0;44</w:t>
            </w:r>
          </w:p>
        </w:tc>
        <w:tc>
          <w:tcPr>
            <w:tcW w:w="966" w:type="dxa"/>
          </w:tcPr>
          <w:p w14:paraId="48A3E9D3" w14:textId="1C5093C2" w:rsidR="00A12189" w:rsidRPr="00726E94" w:rsidRDefault="00A12189" w:rsidP="00A12189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 42</w:t>
            </w:r>
          </w:p>
        </w:tc>
        <w:tc>
          <w:tcPr>
            <w:tcW w:w="1019" w:type="dxa"/>
          </w:tcPr>
          <w:p w14:paraId="534E2B34" w14:textId="42C778D2" w:rsidR="00A12189" w:rsidRPr="00726E94" w:rsidRDefault="00A12189" w:rsidP="00A12189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78DC44C7" w14:textId="5E5926DD" w:rsidR="00A12189" w:rsidRPr="00726E94" w:rsidRDefault="00A12189" w:rsidP="00A12189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0;43</w:t>
            </w:r>
          </w:p>
        </w:tc>
        <w:tc>
          <w:tcPr>
            <w:tcW w:w="1392" w:type="dxa"/>
          </w:tcPr>
          <w:p w14:paraId="35476CCC" w14:textId="2B5D8728" w:rsidR="00A12189" w:rsidRDefault="00F26F3A" w:rsidP="00A12189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1.82</w:t>
            </w:r>
            <w:r w:rsidR="00A12189" w:rsidRPr="00AC5025">
              <w:rPr>
                <w:color w:val="FF0000"/>
              </w:rPr>
              <w:t>*10</w:t>
            </w:r>
            <w:r w:rsidR="00A12189" w:rsidRPr="00AC5025">
              <w:rPr>
                <w:color w:val="FF0000"/>
                <w:vertAlign w:val="superscript"/>
              </w:rPr>
              <w:t xml:space="preserve">-6 </w:t>
            </w:r>
            <w:r w:rsidR="00A12189" w:rsidRPr="00AC5025">
              <w:rPr>
                <w:color w:val="FF0000"/>
              </w:rPr>
              <w:t>kgm</w:t>
            </w:r>
            <w:r w:rsidR="00A12189"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1025942C" w14:textId="3602A542" w:rsidR="00A12189" w:rsidRDefault="00A12189" w:rsidP="00A12189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1.09*10</w:t>
            </w:r>
            <w:r w:rsidRPr="00AC5025">
              <w:rPr>
                <w:color w:val="FF0000"/>
                <w:vertAlign w:val="superscript"/>
              </w:rPr>
              <w:t xml:space="preserve">-6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0CB20918" w14:textId="35A9D4CC" w:rsidR="00A12189" w:rsidRPr="009B7120" w:rsidRDefault="0081211D" w:rsidP="00A12189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0.7%</w:t>
            </w:r>
          </w:p>
        </w:tc>
      </w:tr>
      <w:tr w:rsidR="00A12189" w14:paraId="421EA5E4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06A440AA" w14:textId="7A82C93E" w:rsidR="00A12189" w:rsidRDefault="00A12189" w:rsidP="00A12189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1186CBB6" w14:textId="77F641C1" w:rsidR="00A12189" w:rsidRDefault="00A12189" w:rsidP="00A12189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39" w:type="dxa"/>
          </w:tcPr>
          <w:p w14:paraId="665161D8" w14:textId="1B04F0D9" w:rsidR="00A12189" w:rsidRPr="00726E94" w:rsidRDefault="00A12189" w:rsidP="00A12189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1;06</w:t>
            </w:r>
          </w:p>
        </w:tc>
        <w:tc>
          <w:tcPr>
            <w:tcW w:w="966" w:type="dxa"/>
          </w:tcPr>
          <w:p w14:paraId="5B237C20" w14:textId="5A412B01" w:rsidR="00A12189" w:rsidRPr="00726E94" w:rsidRDefault="00A12189" w:rsidP="00A12189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1;04</w:t>
            </w:r>
          </w:p>
        </w:tc>
        <w:tc>
          <w:tcPr>
            <w:tcW w:w="1019" w:type="dxa"/>
          </w:tcPr>
          <w:p w14:paraId="7B5DBD99" w14:textId="471156BB" w:rsidR="00A12189" w:rsidRPr="00726E94" w:rsidRDefault="00A12189" w:rsidP="00A12189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61C1C098" w14:textId="1D34E107" w:rsidR="00A12189" w:rsidRPr="00726E94" w:rsidRDefault="00A12189" w:rsidP="00A12189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1;05</w:t>
            </w:r>
          </w:p>
        </w:tc>
        <w:tc>
          <w:tcPr>
            <w:tcW w:w="1392" w:type="dxa"/>
          </w:tcPr>
          <w:p w14:paraId="61066BC5" w14:textId="0B9CAD89" w:rsidR="00A12189" w:rsidRDefault="00F26F3A" w:rsidP="00A12189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1.082</w:t>
            </w:r>
            <w:r w:rsidR="00A12189" w:rsidRPr="00AC5025">
              <w:rPr>
                <w:color w:val="FF0000"/>
              </w:rPr>
              <w:t>*10</w:t>
            </w:r>
            <w:r w:rsidR="00A12189" w:rsidRPr="00AC5025">
              <w:rPr>
                <w:color w:val="FF0000"/>
                <w:vertAlign w:val="superscript"/>
              </w:rPr>
              <w:t xml:space="preserve">-6 </w:t>
            </w:r>
            <w:r w:rsidR="00A12189" w:rsidRPr="00AC5025">
              <w:rPr>
                <w:color w:val="FF0000"/>
              </w:rPr>
              <w:t>kgm</w:t>
            </w:r>
            <w:r w:rsidR="00A12189"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4E615BA0" w14:textId="1E8AB03E" w:rsidR="00A12189" w:rsidRDefault="00A12189" w:rsidP="00A12189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1.09*10</w:t>
            </w:r>
            <w:r w:rsidRPr="00AC5025">
              <w:rPr>
                <w:color w:val="FF0000"/>
                <w:vertAlign w:val="superscript"/>
              </w:rPr>
              <w:t xml:space="preserve">-6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0804FB05" w14:textId="4F5575F1" w:rsidR="00A12189" w:rsidRPr="009B7120" w:rsidRDefault="0081211D" w:rsidP="00A12189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0.7%</w:t>
            </w:r>
          </w:p>
        </w:tc>
      </w:tr>
      <w:tr w:rsidR="00F26F3A" w14:paraId="10DF47FA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66358519" w14:textId="137F9AE3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Cylinder-2</w:t>
            </w:r>
          </w:p>
          <w:p w14:paraId="2CCEE2B6" w14:textId="2CD1A0DF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Aluminum</w:t>
            </w:r>
          </w:p>
        </w:tc>
        <w:tc>
          <w:tcPr>
            <w:tcW w:w="686" w:type="dxa"/>
          </w:tcPr>
          <w:p w14:paraId="678EF63C" w14:textId="4434781F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939" w:type="dxa"/>
          </w:tcPr>
          <w:p w14:paraId="17DC3384" w14:textId="5D3DA5CF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01;37</w:t>
            </w:r>
          </w:p>
        </w:tc>
        <w:tc>
          <w:tcPr>
            <w:tcW w:w="966" w:type="dxa"/>
          </w:tcPr>
          <w:p w14:paraId="75B108CB" w14:textId="6A54925C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1;34</w:t>
            </w:r>
          </w:p>
        </w:tc>
        <w:tc>
          <w:tcPr>
            <w:tcW w:w="1019" w:type="dxa"/>
          </w:tcPr>
          <w:p w14:paraId="23AB5CA4" w14:textId="56DD45DE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2D8BB8DB" w14:textId="10A97CDF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01;35;50</w:t>
            </w:r>
          </w:p>
        </w:tc>
        <w:tc>
          <w:tcPr>
            <w:tcW w:w="1392" w:type="dxa"/>
          </w:tcPr>
          <w:p w14:paraId="643F78C2" w14:textId="666E59D3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3.87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720891BA" w14:textId="27D17A0F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3.99*10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4DCB71F3" w14:textId="6EDDF0EB" w:rsidR="00F26F3A" w:rsidRPr="009B7120" w:rsidRDefault="0081211D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5.2%</w:t>
            </w:r>
          </w:p>
        </w:tc>
      </w:tr>
      <w:tr w:rsidR="00F26F3A" w14:paraId="0234DBAC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60D90D59" w14:textId="321167CF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738553BA" w14:textId="659E41BF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39" w:type="dxa"/>
          </w:tcPr>
          <w:p w14:paraId="01E1ECC6" w14:textId="59A2FFD6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01;47</w:t>
            </w:r>
          </w:p>
        </w:tc>
        <w:tc>
          <w:tcPr>
            <w:tcW w:w="966" w:type="dxa"/>
          </w:tcPr>
          <w:p w14:paraId="53450873" w14:textId="2D1B304F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1;45</w:t>
            </w:r>
          </w:p>
        </w:tc>
        <w:tc>
          <w:tcPr>
            <w:tcW w:w="1019" w:type="dxa"/>
          </w:tcPr>
          <w:p w14:paraId="1A61F72D" w14:textId="098C7CAA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00;02</w:t>
            </w:r>
          </w:p>
        </w:tc>
        <w:tc>
          <w:tcPr>
            <w:tcW w:w="1246" w:type="dxa"/>
          </w:tcPr>
          <w:p w14:paraId="2BAF39A1" w14:textId="51283ABF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01;46</w:t>
            </w:r>
          </w:p>
        </w:tc>
        <w:tc>
          <w:tcPr>
            <w:tcW w:w="1392" w:type="dxa"/>
          </w:tcPr>
          <w:p w14:paraId="7C42AAAE" w14:textId="14BFFDE5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3.87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249AC335" w14:textId="2A445FC0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3.99*10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603F949B" w14:textId="77C9F57B" w:rsidR="00F26F3A" w:rsidRPr="009B7120" w:rsidRDefault="0081211D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5.2%</w:t>
            </w:r>
          </w:p>
        </w:tc>
      </w:tr>
      <w:tr w:rsidR="00F26F3A" w14:paraId="4E45FC19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6E9C6C44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54DEF0D5" w14:textId="59106923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39" w:type="dxa"/>
          </w:tcPr>
          <w:p w14:paraId="01F25E13" w14:textId="1FD875BC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02;00</w:t>
            </w:r>
          </w:p>
        </w:tc>
        <w:tc>
          <w:tcPr>
            <w:tcW w:w="966" w:type="dxa"/>
          </w:tcPr>
          <w:p w14:paraId="4A0FABA2" w14:textId="45628FC4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1;57</w:t>
            </w:r>
          </w:p>
        </w:tc>
        <w:tc>
          <w:tcPr>
            <w:tcW w:w="1019" w:type="dxa"/>
          </w:tcPr>
          <w:p w14:paraId="5638508D" w14:textId="01CE39FB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497714E1" w14:textId="0F629306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01;58;50</w:t>
            </w:r>
          </w:p>
        </w:tc>
        <w:tc>
          <w:tcPr>
            <w:tcW w:w="1392" w:type="dxa"/>
          </w:tcPr>
          <w:p w14:paraId="7868C58A" w14:textId="7764FC04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3.87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666F3C1C" w14:textId="1C1A1B79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3.99*10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5461FD79" w14:textId="19DB7356" w:rsidR="00F26F3A" w:rsidRPr="009B7120" w:rsidRDefault="0081211D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5.2%</w:t>
            </w:r>
          </w:p>
        </w:tc>
      </w:tr>
      <w:tr w:rsidR="00F26F3A" w:rsidRPr="00DC6CEC" w14:paraId="00D28F0A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3ADA8F3A" w14:textId="77777777" w:rsidR="00F26F3A" w:rsidRPr="00DC6CEC" w:rsidRDefault="00F26F3A" w:rsidP="00F26F3A">
            <w:pPr>
              <w:ind w:right="60"/>
              <w:rPr>
                <w:rFonts w:eastAsiaTheme="minorEastAsia"/>
              </w:rPr>
            </w:pPr>
            <w:r w:rsidRPr="00DC6CEC">
              <w:rPr>
                <w:rFonts w:eastAsiaTheme="minorEastAsia"/>
              </w:rPr>
              <w:t>Cylinder-3</w:t>
            </w:r>
          </w:p>
          <w:p w14:paraId="40DC1566" w14:textId="0DCD2E8D" w:rsidR="00F26F3A" w:rsidRPr="00DC6CEC" w:rsidRDefault="00F26F3A" w:rsidP="00F26F3A">
            <w:pPr>
              <w:ind w:right="60"/>
              <w:rPr>
                <w:rFonts w:eastAsiaTheme="minorEastAsia"/>
              </w:rPr>
            </w:pPr>
            <w:r w:rsidRPr="00DC6CEC">
              <w:rPr>
                <w:rFonts w:eastAsiaTheme="minorEastAsia"/>
              </w:rPr>
              <w:t>Plastic</w:t>
            </w:r>
          </w:p>
        </w:tc>
        <w:tc>
          <w:tcPr>
            <w:tcW w:w="686" w:type="dxa"/>
          </w:tcPr>
          <w:p w14:paraId="0FAC3E6B" w14:textId="77777777" w:rsidR="00F26F3A" w:rsidRPr="00DC6CEC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562DC192" w14:textId="1AD4A380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02;28</w:t>
            </w:r>
          </w:p>
        </w:tc>
        <w:tc>
          <w:tcPr>
            <w:tcW w:w="966" w:type="dxa"/>
          </w:tcPr>
          <w:p w14:paraId="3467F4E0" w14:textId="704ED7DE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02;26</w:t>
            </w:r>
          </w:p>
        </w:tc>
        <w:tc>
          <w:tcPr>
            <w:tcW w:w="1019" w:type="dxa"/>
          </w:tcPr>
          <w:p w14:paraId="132A125D" w14:textId="0413E031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00;02</w:t>
            </w:r>
          </w:p>
        </w:tc>
        <w:tc>
          <w:tcPr>
            <w:tcW w:w="1246" w:type="dxa"/>
          </w:tcPr>
          <w:p w14:paraId="73AC7976" w14:textId="6FADD8D1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2;27</w:t>
            </w:r>
          </w:p>
        </w:tc>
        <w:tc>
          <w:tcPr>
            <w:tcW w:w="1392" w:type="dxa"/>
          </w:tcPr>
          <w:p w14:paraId="3ABCA831" w14:textId="655B88DC" w:rsidR="00F26F3A" w:rsidRPr="00DC6CEC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1.42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728D313F" w14:textId="2AD91D4A" w:rsidR="00F26F3A" w:rsidRPr="00DC6CEC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1.33*10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2DA728BC" w14:textId="5EC0E3F2" w:rsidR="00F26F3A" w:rsidRPr="009B7120" w:rsidRDefault="0081211D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6.3%</w:t>
            </w:r>
          </w:p>
        </w:tc>
      </w:tr>
      <w:tr w:rsidR="00F26F3A" w:rsidRPr="000A69DE" w14:paraId="5B17A341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28C624D6" w14:textId="19CF6B03" w:rsidR="00F26F3A" w:rsidRPr="000A69DE" w:rsidRDefault="00F26F3A" w:rsidP="00F26F3A">
            <w:pPr>
              <w:ind w:right="60"/>
              <w:rPr>
                <w:rFonts w:eastAsiaTheme="minorEastAsia"/>
                <w:color w:val="FF0000"/>
              </w:rPr>
            </w:pPr>
          </w:p>
        </w:tc>
        <w:tc>
          <w:tcPr>
            <w:tcW w:w="686" w:type="dxa"/>
          </w:tcPr>
          <w:p w14:paraId="7FCF9EB1" w14:textId="77777777" w:rsidR="00F26F3A" w:rsidRPr="000A69DE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939" w:type="dxa"/>
          </w:tcPr>
          <w:p w14:paraId="547FF40B" w14:textId="26FA6DB1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02;41</w:t>
            </w:r>
          </w:p>
        </w:tc>
        <w:tc>
          <w:tcPr>
            <w:tcW w:w="966" w:type="dxa"/>
          </w:tcPr>
          <w:p w14:paraId="4BC22838" w14:textId="0AB2DF05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02;38</w:t>
            </w:r>
          </w:p>
        </w:tc>
        <w:tc>
          <w:tcPr>
            <w:tcW w:w="1019" w:type="dxa"/>
          </w:tcPr>
          <w:p w14:paraId="728DC2CF" w14:textId="5F930DFA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58263DC5" w14:textId="7B63CD6C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02;39;50</w:t>
            </w:r>
          </w:p>
        </w:tc>
        <w:tc>
          <w:tcPr>
            <w:tcW w:w="1392" w:type="dxa"/>
          </w:tcPr>
          <w:p w14:paraId="4E1C9944" w14:textId="6C874C8E" w:rsidR="00F26F3A" w:rsidRPr="000A69DE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>
              <w:rPr>
                <w:color w:val="FF0000"/>
              </w:rPr>
              <w:t>1.38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3A30925B" w14:textId="664560EB" w:rsidR="00F26F3A" w:rsidRPr="000A69DE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AC5025">
              <w:rPr>
                <w:color w:val="FF0000"/>
              </w:rPr>
              <w:t>1.33*10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746B7FED" w14:textId="28F59641" w:rsidR="00F26F3A" w:rsidRPr="009B7120" w:rsidRDefault="0081211D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3.5%</w:t>
            </w:r>
          </w:p>
        </w:tc>
      </w:tr>
      <w:tr w:rsidR="00F26F3A" w:rsidRPr="000A69DE" w14:paraId="6CE4068F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4DECDB4" w14:textId="6203E019" w:rsidR="00F26F3A" w:rsidRPr="000A69DE" w:rsidRDefault="00F26F3A" w:rsidP="00F26F3A">
            <w:pPr>
              <w:ind w:right="60"/>
              <w:rPr>
                <w:rFonts w:eastAsiaTheme="minorEastAsia"/>
                <w:color w:val="FF0000"/>
              </w:rPr>
            </w:pPr>
          </w:p>
        </w:tc>
        <w:tc>
          <w:tcPr>
            <w:tcW w:w="686" w:type="dxa"/>
          </w:tcPr>
          <w:p w14:paraId="443F28DE" w14:textId="77777777" w:rsidR="00F26F3A" w:rsidRPr="000A69DE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939" w:type="dxa"/>
          </w:tcPr>
          <w:p w14:paraId="62864B1B" w14:textId="5C60D604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02;52</w:t>
            </w:r>
          </w:p>
        </w:tc>
        <w:tc>
          <w:tcPr>
            <w:tcW w:w="966" w:type="dxa"/>
          </w:tcPr>
          <w:p w14:paraId="54FC270B" w14:textId="4523A147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02;49</w:t>
            </w:r>
          </w:p>
        </w:tc>
        <w:tc>
          <w:tcPr>
            <w:tcW w:w="1019" w:type="dxa"/>
          </w:tcPr>
          <w:p w14:paraId="6872C1D6" w14:textId="278C07B7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6217A954" w14:textId="3ECCA00C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02;40;50</w:t>
            </w:r>
          </w:p>
        </w:tc>
        <w:tc>
          <w:tcPr>
            <w:tcW w:w="1392" w:type="dxa"/>
          </w:tcPr>
          <w:p w14:paraId="40C7F008" w14:textId="5891245F" w:rsidR="00F26F3A" w:rsidRPr="000A69DE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>
              <w:rPr>
                <w:color w:val="FF0000"/>
              </w:rPr>
              <w:t>1.38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515027B1" w14:textId="0EA40AB0" w:rsidR="00F26F3A" w:rsidRPr="000A69DE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AC5025">
              <w:rPr>
                <w:color w:val="FF0000"/>
              </w:rPr>
              <w:t>1.33*10</w:t>
            </w:r>
            <w:r w:rsidRPr="00AC5025">
              <w:rPr>
                <w:color w:val="FF0000"/>
                <w:vertAlign w:val="superscript"/>
              </w:rPr>
              <w:t xml:space="preserve">-8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0B0F8167" w14:textId="69DBB275" w:rsidR="00F26F3A" w:rsidRPr="009B7120" w:rsidRDefault="0081211D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3.5%</w:t>
            </w:r>
          </w:p>
        </w:tc>
      </w:tr>
      <w:tr w:rsidR="00F26F3A" w14:paraId="681EE586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31AC969F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Cylinder-4</w:t>
            </w:r>
          </w:p>
          <w:p w14:paraId="02DC9A5B" w14:textId="5283B50A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Brass</w:t>
            </w:r>
          </w:p>
        </w:tc>
        <w:tc>
          <w:tcPr>
            <w:tcW w:w="686" w:type="dxa"/>
          </w:tcPr>
          <w:p w14:paraId="6519E1A5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641A5904" w14:textId="64C65329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03;20</w:t>
            </w:r>
          </w:p>
        </w:tc>
        <w:tc>
          <w:tcPr>
            <w:tcW w:w="966" w:type="dxa"/>
          </w:tcPr>
          <w:p w14:paraId="61D5E4FE" w14:textId="3902B3E8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03;17</w:t>
            </w:r>
          </w:p>
        </w:tc>
        <w:tc>
          <w:tcPr>
            <w:tcW w:w="1019" w:type="dxa"/>
          </w:tcPr>
          <w:p w14:paraId="65BEBC63" w14:textId="4210C46F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0B42B729" w14:textId="4B24B0EB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03;18;50</w:t>
            </w:r>
          </w:p>
        </w:tc>
        <w:tc>
          <w:tcPr>
            <w:tcW w:w="1392" w:type="dxa"/>
          </w:tcPr>
          <w:p w14:paraId="19796581" w14:textId="3D2B2665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1.17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-7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6137D5E3" w14:textId="6CAFA698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1.25*10</w:t>
            </w:r>
            <w:r w:rsidRPr="00AC5025">
              <w:rPr>
                <w:color w:val="FF0000"/>
                <w:vertAlign w:val="superscript"/>
              </w:rPr>
              <w:t xml:space="preserve">-7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36153F01" w14:textId="2C5A29F1" w:rsidR="00F26F3A" w:rsidRPr="009B7120" w:rsidRDefault="0081211D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6.4%</w:t>
            </w:r>
          </w:p>
        </w:tc>
      </w:tr>
      <w:tr w:rsidR="00F26F3A" w14:paraId="18922929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1570D6DF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06A2A7D8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24EFDE5D" w14:textId="3EF19EBB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03;38</w:t>
            </w:r>
          </w:p>
        </w:tc>
        <w:tc>
          <w:tcPr>
            <w:tcW w:w="966" w:type="dxa"/>
          </w:tcPr>
          <w:p w14:paraId="21326CDB" w14:textId="37BC8DD2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03;35</w:t>
            </w:r>
          </w:p>
        </w:tc>
        <w:tc>
          <w:tcPr>
            <w:tcW w:w="1019" w:type="dxa"/>
          </w:tcPr>
          <w:p w14:paraId="2686C395" w14:textId="184C9EB5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1B0A038C" w14:textId="59A408ED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03;36;50</w:t>
            </w:r>
          </w:p>
        </w:tc>
        <w:tc>
          <w:tcPr>
            <w:tcW w:w="1392" w:type="dxa"/>
          </w:tcPr>
          <w:p w14:paraId="6A36D238" w14:textId="54557B19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1.17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-7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542BAFAB" w14:textId="2996FF3E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1.25*10</w:t>
            </w:r>
            <w:r w:rsidRPr="00AC5025">
              <w:rPr>
                <w:color w:val="FF0000"/>
                <w:vertAlign w:val="superscript"/>
              </w:rPr>
              <w:t xml:space="preserve">-7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2AFF2098" w14:textId="70DBF969" w:rsidR="00F26F3A" w:rsidRPr="009B7120" w:rsidRDefault="0081211D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6.4%</w:t>
            </w:r>
          </w:p>
        </w:tc>
      </w:tr>
      <w:tr w:rsidR="00F26F3A" w14:paraId="432A3558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A41B760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6C179495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0624C189" w14:textId="566342B3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03;48</w:t>
            </w:r>
          </w:p>
        </w:tc>
        <w:tc>
          <w:tcPr>
            <w:tcW w:w="966" w:type="dxa"/>
          </w:tcPr>
          <w:p w14:paraId="4B214836" w14:textId="57997027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03;46</w:t>
            </w:r>
          </w:p>
        </w:tc>
        <w:tc>
          <w:tcPr>
            <w:tcW w:w="1019" w:type="dxa"/>
          </w:tcPr>
          <w:p w14:paraId="56DC163C" w14:textId="6D973675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00;02</w:t>
            </w:r>
          </w:p>
        </w:tc>
        <w:tc>
          <w:tcPr>
            <w:tcW w:w="1246" w:type="dxa"/>
          </w:tcPr>
          <w:p w14:paraId="544DD4BC" w14:textId="1289B68B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03;47</w:t>
            </w:r>
          </w:p>
        </w:tc>
        <w:tc>
          <w:tcPr>
            <w:tcW w:w="1392" w:type="dxa"/>
          </w:tcPr>
          <w:p w14:paraId="48E72170" w14:textId="01FB54A6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1.22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-7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65FAAA2A" w14:textId="20CAC844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1.25*10</w:t>
            </w:r>
            <w:r w:rsidRPr="00AC5025">
              <w:rPr>
                <w:color w:val="FF0000"/>
                <w:vertAlign w:val="superscript"/>
              </w:rPr>
              <w:t xml:space="preserve">-7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5C5EFD59" w14:textId="7F633EAA" w:rsidR="00F26F3A" w:rsidRPr="009B7120" w:rsidRDefault="0081211D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2.4%</w:t>
            </w:r>
          </w:p>
        </w:tc>
      </w:tr>
      <w:tr w:rsidR="00F26F3A" w14:paraId="6BEFB251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6EBF0E85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Solid Sphere-1</w:t>
            </w:r>
          </w:p>
          <w:p w14:paraId="454D4E08" w14:textId="01E0005F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Plastic</w:t>
            </w:r>
          </w:p>
        </w:tc>
        <w:tc>
          <w:tcPr>
            <w:tcW w:w="686" w:type="dxa"/>
          </w:tcPr>
          <w:p w14:paraId="26A56039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41B7534F" w14:textId="5DC650A4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05;22</w:t>
            </w:r>
          </w:p>
        </w:tc>
        <w:tc>
          <w:tcPr>
            <w:tcW w:w="966" w:type="dxa"/>
          </w:tcPr>
          <w:p w14:paraId="3103E5B3" w14:textId="526DEA62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05;19</w:t>
            </w:r>
          </w:p>
        </w:tc>
        <w:tc>
          <w:tcPr>
            <w:tcW w:w="1019" w:type="dxa"/>
          </w:tcPr>
          <w:p w14:paraId="7D8FE25C" w14:textId="4E714B10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13EBD790" w14:textId="5C3A566D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5;20;50</w:t>
            </w:r>
          </w:p>
        </w:tc>
        <w:tc>
          <w:tcPr>
            <w:tcW w:w="1392" w:type="dxa"/>
          </w:tcPr>
          <w:p w14:paraId="59B977C4" w14:textId="7B89A493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8.04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-10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3B348CD8" w14:textId="49A67BE3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8.13*10</w:t>
            </w:r>
            <w:r w:rsidRPr="00AC5025">
              <w:rPr>
                <w:color w:val="FF0000"/>
                <w:vertAlign w:val="superscript"/>
              </w:rPr>
              <w:t xml:space="preserve">-10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6A0C10DC" w14:textId="38DEFD2F" w:rsidR="00F26F3A" w:rsidRPr="009B7120" w:rsidRDefault="0081211D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1.1%</w:t>
            </w:r>
          </w:p>
        </w:tc>
      </w:tr>
      <w:tr w:rsidR="00F26F3A" w14:paraId="213D2240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6598CAEE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4563764C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31ADEFE4" w14:textId="79F53F0B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05;31</w:t>
            </w:r>
          </w:p>
        </w:tc>
        <w:tc>
          <w:tcPr>
            <w:tcW w:w="966" w:type="dxa"/>
          </w:tcPr>
          <w:p w14:paraId="78D8D916" w14:textId="5DC59987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05;28</w:t>
            </w:r>
          </w:p>
        </w:tc>
        <w:tc>
          <w:tcPr>
            <w:tcW w:w="1019" w:type="dxa"/>
          </w:tcPr>
          <w:p w14:paraId="320D2A56" w14:textId="6B597F53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3E1DFD22" w14:textId="3E5836B9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05;29;50</w:t>
            </w:r>
          </w:p>
        </w:tc>
        <w:tc>
          <w:tcPr>
            <w:tcW w:w="1392" w:type="dxa"/>
          </w:tcPr>
          <w:p w14:paraId="1F84DDAA" w14:textId="214CEF3B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8.04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-10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47389434" w14:textId="12EB9B3E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8.13*10</w:t>
            </w:r>
            <w:r w:rsidRPr="00AC5025">
              <w:rPr>
                <w:color w:val="FF0000"/>
                <w:vertAlign w:val="superscript"/>
              </w:rPr>
              <w:t xml:space="preserve">-10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609A79BD" w14:textId="57295E93" w:rsidR="00F26F3A" w:rsidRPr="009B7120" w:rsidRDefault="0081211D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1.1%</w:t>
            </w:r>
          </w:p>
        </w:tc>
      </w:tr>
      <w:tr w:rsidR="00F26F3A" w14:paraId="3292844D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4157BBE1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21C3B2E1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5DCF7D47" w14:textId="44D07152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05;41</w:t>
            </w:r>
          </w:p>
        </w:tc>
        <w:tc>
          <w:tcPr>
            <w:tcW w:w="966" w:type="dxa"/>
          </w:tcPr>
          <w:p w14:paraId="7C060520" w14:textId="2F35DE8F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05;38</w:t>
            </w:r>
          </w:p>
        </w:tc>
        <w:tc>
          <w:tcPr>
            <w:tcW w:w="1019" w:type="dxa"/>
          </w:tcPr>
          <w:p w14:paraId="0DFF91E4" w14:textId="63767D2D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208C95A5" w14:textId="5938340B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05;39;50</w:t>
            </w:r>
          </w:p>
        </w:tc>
        <w:tc>
          <w:tcPr>
            <w:tcW w:w="1392" w:type="dxa"/>
          </w:tcPr>
          <w:p w14:paraId="4C55AF29" w14:textId="6CAEE7E2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8.04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-10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0E2D9808" w14:textId="73AF62F3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8.13*10</w:t>
            </w:r>
            <w:r w:rsidRPr="00AC5025">
              <w:rPr>
                <w:color w:val="FF0000"/>
                <w:vertAlign w:val="superscript"/>
              </w:rPr>
              <w:t xml:space="preserve">-10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062E201C" w14:textId="691E0B6F" w:rsidR="00F26F3A" w:rsidRPr="009B7120" w:rsidRDefault="0081211D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1.1%</w:t>
            </w:r>
          </w:p>
        </w:tc>
      </w:tr>
      <w:tr w:rsidR="00F26F3A" w14:paraId="64EB738E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01C332A3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  <w:bookmarkStart w:id="1" w:name="_Hlk41292506"/>
            <w:r>
              <w:rPr>
                <w:rFonts w:eastAsiaTheme="minorEastAsia"/>
              </w:rPr>
              <w:t>Solid Sphere-2</w:t>
            </w:r>
          </w:p>
          <w:p w14:paraId="39EA454E" w14:textId="02D801C2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Steel</w:t>
            </w:r>
          </w:p>
        </w:tc>
        <w:tc>
          <w:tcPr>
            <w:tcW w:w="686" w:type="dxa"/>
          </w:tcPr>
          <w:p w14:paraId="558C1038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6B71982D" w14:textId="79280819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05;57</w:t>
            </w:r>
          </w:p>
        </w:tc>
        <w:tc>
          <w:tcPr>
            <w:tcW w:w="966" w:type="dxa"/>
          </w:tcPr>
          <w:p w14:paraId="7FE7E430" w14:textId="524E5E7B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05;54</w:t>
            </w:r>
          </w:p>
        </w:tc>
        <w:tc>
          <w:tcPr>
            <w:tcW w:w="1019" w:type="dxa"/>
          </w:tcPr>
          <w:p w14:paraId="7E2A10BA" w14:textId="11A9FED2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2ED0A330" w14:textId="5C3165DB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05;55;50</w:t>
            </w:r>
          </w:p>
        </w:tc>
        <w:tc>
          <w:tcPr>
            <w:tcW w:w="1392" w:type="dxa"/>
          </w:tcPr>
          <w:p w14:paraId="15112668" w14:textId="074AD817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7.08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-6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4DFB1F93" w14:textId="24572514" w:rsidR="00F26F3A" w:rsidRDefault="00B03BFC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7.15</w:t>
            </w:r>
            <w:r w:rsidR="00F26F3A" w:rsidRPr="00AC5025">
              <w:rPr>
                <w:color w:val="FF0000"/>
              </w:rPr>
              <w:t>*10</w:t>
            </w:r>
            <w:r w:rsidR="00F26F3A" w:rsidRPr="00AC5025">
              <w:rPr>
                <w:color w:val="FF0000"/>
                <w:vertAlign w:val="superscript"/>
              </w:rPr>
              <w:t xml:space="preserve">-6 </w:t>
            </w:r>
            <w:r w:rsidR="00F26F3A" w:rsidRPr="00AC5025">
              <w:rPr>
                <w:color w:val="FF0000"/>
              </w:rPr>
              <w:t>kgm</w:t>
            </w:r>
            <w:r w:rsidR="00F26F3A"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35F7224B" w14:textId="638C4268" w:rsidR="00F26F3A" w:rsidRPr="009B7120" w:rsidRDefault="00B03BFC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0,9%</w:t>
            </w:r>
          </w:p>
        </w:tc>
      </w:tr>
      <w:tr w:rsidR="00F26F3A" w14:paraId="4E90ABC2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7BD0666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7A7C686A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69AB3B89" w14:textId="21940CCC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06;20</w:t>
            </w:r>
          </w:p>
        </w:tc>
        <w:tc>
          <w:tcPr>
            <w:tcW w:w="966" w:type="dxa"/>
          </w:tcPr>
          <w:p w14:paraId="6917F7B8" w14:textId="77666EB9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06;18</w:t>
            </w:r>
          </w:p>
        </w:tc>
        <w:tc>
          <w:tcPr>
            <w:tcW w:w="1019" w:type="dxa"/>
          </w:tcPr>
          <w:p w14:paraId="57873ED6" w14:textId="5A4AD680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00;02</w:t>
            </w:r>
          </w:p>
        </w:tc>
        <w:tc>
          <w:tcPr>
            <w:tcW w:w="1246" w:type="dxa"/>
          </w:tcPr>
          <w:p w14:paraId="7A826E48" w14:textId="7B6818F1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06;19</w:t>
            </w:r>
          </w:p>
        </w:tc>
        <w:tc>
          <w:tcPr>
            <w:tcW w:w="1392" w:type="dxa"/>
          </w:tcPr>
          <w:p w14:paraId="78CDB87D" w14:textId="78482B9C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7.11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-6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072B88D4" w14:textId="40F71FD0" w:rsidR="00F26F3A" w:rsidRDefault="00B03BFC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7.15</w:t>
            </w:r>
            <w:r w:rsidR="00F26F3A" w:rsidRPr="00AC5025">
              <w:rPr>
                <w:color w:val="FF0000"/>
              </w:rPr>
              <w:t>*10</w:t>
            </w:r>
            <w:r w:rsidR="00F26F3A" w:rsidRPr="00AC5025">
              <w:rPr>
                <w:color w:val="FF0000"/>
                <w:vertAlign w:val="superscript"/>
              </w:rPr>
              <w:t xml:space="preserve">-6 </w:t>
            </w:r>
            <w:r w:rsidR="00F26F3A" w:rsidRPr="00AC5025">
              <w:rPr>
                <w:color w:val="FF0000"/>
              </w:rPr>
              <w:t>kgm</w:t>
            </w:r>
            <w:r w:rsidR="00F26F3A"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2C2CD268" w14:textId="1A60BDF3" w:rsidR="00F26F3A" w:rsidRPr="009B7120" w:rsidRDefault="00B03BFC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0.6%</w:t>
            </w:r>
          </w:p>
        </w:tc>
      </w:tr>
      <w:tr w:rsidR="00F26F3A" w14:paraId="347F4A1A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1F1A125C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023CF724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463F27F1" w14:textId="47BBACF9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06;31</w:t>
            </w:r>
          </w:p>
        </w:tc>
        <w:tc>
          <w:tcPr>
            <w:tcW w:w="966" w:type="dxa"/>
          </w:tcPr>
          <w:p w14:paraId="7FEC1E31" w14:textId="2D0274FA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06;28</w:t>
            </w:r>
          </w:p>
        </w:tc>
        <w:tc>
          <w:tcPr>
            <w:tcW w:w="1019" w:type="dxa"/>
          </w:tcPr>
          <w:p w14:paraId="204F2F3F" w14:textId="0B9827CA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18D437AA" w14:textId="6391D441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06;29;50</w:t>
            </w:r>
          </w:p>
        </w:tc>
        <w:tc>
          <w:tcPr>
            <w:tcW w:w="1392" w:type="dxa"/>
          </w:tcPr>
          <w:p w14:paraId="20683BF1" w14:textId="28CC4031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7.08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-6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59D05574" w14:textId="4873B7D8" w:rsidR="00F26F3A" w:rsidRDefault="00B03BFC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7.15</w:t>
            </w:r>
            <w:r w:rsidR="00F26F3A" w:rsidRPr="00AC5025">
              <w:rPr>
                <w:color w:val="FF0000"/>
              </w:rPr>
              <w:t>*10</w:t>
            </w:r>
            <w:r w:rsidR="00F26F3A" w:rsidRPr="00AC5025">
              <w:rPr>
                <w:color w:val="FF0000"/>
                <w:vertAlign w:val="superscript"/>
              </w:rPr>
              <w:t xml:space="preserve">-6 </w:t>
            </w:r>
            <w:r w:rsidR="00F26F3A" w:rsidRPr="00AC5025">
              <w:rPr>
                <w:color w:val="FF0000"/>
              </w:rPr>
              <w:t>kgm</w:t>
            </w:r>
            <w:r w:rsidR="00F26F3A"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286B393B" w14:textId="59870D64" w:rsidR="00F26F3A" w:rsidRPr="009B7120" w:rsidRDefault="00B03BFC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0,9%</w:t>
            </w:r>
          </w:p>
        </w:tc>
      </w:tr>
      <w:tr w:rsidR="00F26F3A" w14:paraId="476B327D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350DC331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Ring-1</w:t>
            </w:r>
          </w:p>
          <w:p w14:paraId="3C3A6D4F" w14:textId="2B084971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Heavy Tape</w:t>
            </w:r>
          </w:p>
        </w:tc>
        <w:tc>
          <w:tcPr>
            <w:tcW w:w="686" w:type="dxa"/>
          </w:tcPr>
          <w:p w14:paraId="151CA47A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28803649" w14:textId="205058C1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07;15 15</w:t>
            </w:r>
          </w:p>
        </w:tc>
        <w:tc>
          <w:tcPr>
            <w:tcW w:w="966" w:type="dxa"/>
          </w:tcPr>
          <w:p w14:paraId="59AF460A" w14:textId="4569B3C4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07;13</w:t>
            </w:r>
          </w:p>
        </w:tc>
        <w:tc>
          <w:tcPr>
            <w:tcW w:w="1019" w:type="dxa"/>
          </w:tcPr>
          <w:p w14:paraId="341EDE53" w14:textId="41A18399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00;02</w:t>
            </w:r>
          </w:p>
        </w:tc>
        <w:tc>
          <w:tcPr>
            <w:tcW w:w="1246" w:type="dxa"/>
          </w:tcPr>
          <w:p w14:paraId="1F43F730" w14:textId="6C88A172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07;14</w:t>
            </w:r>
          </w:p>
        </w:tc>
        <w:tc>
          <w:tcPr>
            <w:tcW w:w="1392" w:type="dxa"/>
          </w:tcPr>
          <w:p w14:paraId="0D6EA889" w14:textId="040C1601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1.27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-3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694436CE" w14:textId="4A1C67E2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1.34*10</w:t>
            </w:r>
            <w:r w:rsidRPr="00AC5025">
              <w:rPr>
                <w:color w:val="FF0000"/>
                <w:vertAlign w:val="superscript"/>
              </w:rPr>
              <w:t xml:space="preserve">-3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78F76F06" w14:textId="621E225A" w:rsidR="00F26F3A" w:rsidRPr="009B7120" w:rsidRDefault="009B7120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5.2%</w:t>
            </w:r>
          </w:p>
        </w:tc>
      </w:tr>
      <w:tr w:rsidR="00F26F3A" w14:paraId="35CA73E6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767CC23E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1ED9E5B8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2B34C6C0" w14:textId="773B0B58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07;26</w:t>
            </w:r>
          </w:p>
        </w:tc>
        <w:tc>
          <w:tcPr>
            <w:tcW w:w="966" w:type="dxa"/>
          </w:tcPr>
          <w:p w14:paraId="22B981E7" w14:textId="032233E8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07;23</w:t>
            </w:r>
          </w:p>
        </w:tc>
        <w:tc>
          <w:tcPr>
            <w:tcW w:w="1019" w:type="dxa"/>
          </w:tcPr>
          <w:p w14:paraId="41B93FB4" w14:textId="673B316B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7ACDAC7C" w14:textId="46C5B4D4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07;24</w:t>
            </w:r>
          </w:p>
        </w:tc>
        <w:tc>
          <w:tcPr>
            <w:tcW w:w="1392" w:type="dxa"/>
          </w:tcPr>
          <w:p w14:paraId="3F5F17EB" w14:textId="2157058C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1.21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-3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3E256A6A" w14:textId="3AA9F458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1.34*10</w:t>
            </w:r>
            <w:r w:rsidRPr="00AC5025">
              <w:rPr>
                <w:color w:val="FF0000"/>
                <w:vertAlign w:val="superscript"/>
              </w:rPr>
              <w:t xml:space="preserve">-3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3C702865" w14:textId="03058BC6" w:rsidR="00F26F3A" w:rsidRPr="009B7120" w:rsidRDefault="009B7120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9.7%</w:t>
            </w:r>
          </w:p>
        </w:tc>
      </w:tr>
      <w:tr w:rsidR="00F26F3A" w14:paraId="08BAFF5C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2CD03CA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2119B6FD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7E172FED" w14:textId="02660EBF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08;00</w:t>
            </w:r>
          </w:p>
        </w:tc>
        <w:tc>
          <w:tcPr>
            <w:tcW w:w="966" w:type="dxa"/>
          </w:tcPr>
          <w:p w14:paraId="5A96853E" w14:textId="522E0C9E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07;58</w:t>
            </w:r>
          </w:p>
        </w:tc>
        <w:tc>
          <w:tcPr>
            <w:tcW w:w="1019" w:type="dxa"/>
          </w:tcPr>
          <w:p w14:paraId="5B8275F6" w14:textId="44B424C3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00;02</w:t>
            </w:r>
          </w:p>
        </w:tc>
        <w:tc>
          <w:tcPr>
            <w:tcW w:w="1246" w:type="dxa"/>
          </w:tcPr>
          <w:p w14:paraId="36F4416C" w14:textId="29B705B4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07;59</w:t>
            </w:r>
          </w:p>
        </w:tc>
        <w:tc>
          <w:tcPr>
            <w:tcW w:w="1392" w:type="dxa"/>
          </w:tcPr>
          <w:p w14:paraId="537EAB05" w14:textId="3F91B5DA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1.27</w:t>
            </w:r>
            <w:r w:rsidRPr="00AC5025">
              <w:rPr>
                <w:color w:val="FF0000"/>
              </w:rPr>
              <w:t>*10</w:t>
            </w:r>
            <w:r w:rsidRPr="00AC5025">
              <w:rPr>
                <w:color w:val="FF0000"/>
                <w:vertAlign w:val="superscript"/>
              </w:rPr>
              <w:t xml:space="preserve">-3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3D73B00A" w14:textId="3D2B12C9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1.34*10</w:t>
            </w:r>
            <w:r w:rsidRPr="00AC5025">
              <w:rPr>
                <w:color w:val="FF0000"/>
                <w:vertAlign w:val="superscript"/>
              </w:rPr>
              <w:t xml:space="preserve">-3 </w:t>
            </w:r>
            <w:r w:rsidRPr="00AC5025">
              <w:rPr>
                <w:color w:val="FF0000"/>
              </w:rPr>
              <w:t>kgm</w:t>
            </w:r>
            <w:r w:rsidRPr="00AC5025">
              <w:rPr>
                <w:color w:val="FF0000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1A354594" w14:textId="3918AF30" w:rsidR="00F26F3A" w:rsidRPr="009B7120" w:rsidRDefault="009B7120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5.2%</w:t>
            </w:r>
          </w:p>
        </w:tc>
      </w:tr>
      <w:tr w:rsidR="00F26F3A" w14:paraId="0C692DDC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59A63425" w14:textId="08F8EBD9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Ring-2 Light Tape</w:t>
            </w:r>
          </w:p>
        </w:tc>
        <w:tc>
          <w:tcPr>
            <w:tcW w:w="686" w:type="dxa"/>
          </w:tcPr>
          <w:p w14:paraId="286D1FF7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582B5857" w14:textId="39326A87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00;17</w:t>
            </w:r>
          </w:p>
        </w:tc>
        <w:tc>
          <w:tcPr>
            <w:tcW w:w="966" w:type="dxa"/>
          </w:tcPr>
          <w:p w14:paraId="11E8E6D6" w14:textId="293BA74E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00;14</w:t>
            </w:r>
          </w:p>
        </w:tc>
        <w:tc>
          <w:tcPr>
            <w:tcW w:w="1019" w:type="dxa"/>
          </w:tcPr>
          <w:p w14:paraId="2EEC626E" w14:textId="64E3C92F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0;03</w:t>
            </w:r>
          </w:p>
        </w:tc>
        <w:tc>
          <w:tcPr>
            <w:tcW w:w="1246" w:type="dxa"/>
          </w:tcPr>
          <w:p w14:paraId="3D88E2C3" w14:textId="6D629850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00;15;55</w:t>
            </w:r>
          </w:p>
        </w:tc>
        <w:tc>
          <w:tcPr>
            <w:tcW w:w="1392" w:type="dxa"/>
          </w:tcPr>
          <w:p w14:paraId="477033A6" w14:textId="4582A03D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1.12</w:t>
            </w:r>
            <w:r w:rsidRPr="00AC5025">
              <w:rPr>
                <w:color w:val="FF0000"/>
              </w:rPr>
              <w:t>*10</w:t>
            </w:r>
            <w:r w:rsidRPr="005141AC">
              <w:rPr>
                <w:color w:val="FF0000"/>
                <w:vertAlign w:val="superscript"/>
              </w:rPr>
              <w:t>-</w:t>
            </w:r>
            <w:r w:rsidRPr="00AC5025">
              <w:rPr>
                <w:color w:val="FF0000"/>
                <w:vertAlign w:val="superscript"/>
              </w:rPr>
              <w:t>4</w:t>
            </w:r>
          </w:p>
        </w:tc>
        <w:tc>
          <w:tcPr>
            <w:tcW w:w="1392" w:type="dxa"/>
          </w:tcPr>
          <w:p w14:paraId="367A34DB" w14:textId="6777C05A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1.19*10</w:t>
            </w:r>
            <w:r w:rsidRPr="005141AC">
              <w:rPr>
                <w:color w:val="FF0000"/>
                <w:vertAlign w:val="superscript"/>
              </w:rPr>
              <w:t>-</w:t>
            </w:r>
            <w:r w:rsidRPr="00AC5025">
              <w:rPr>
                <w:color w:val="FF0000"/>
                <w:vertAlign w:val="superscript"/>
              </w:rPr>
              <w:t>4</w:t>
            </w:r>
          </w:p>
        </w:tc>
        <w:tc>
          <w:tcPr>
            <w:tcW w:w="859" w:type="dxa"/>
          </w:tcPr>
          <w:p w14:paraId="094A8F54" w14:textId="06CFDB6A" w:rsidR="00F26F3A" w:rsidRPr="009B7120" w:rsidRDefault="009B7120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5.9%</w:t>
            </w:r>
          </w:p>
        </w:tc>
      </w:tr>
      <w:tr w:rsidR="00F26F3A" w14:paraId="47F8FE8F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A110812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3B15E1F4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3A6F6864" w14:textId="16118545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00;39</w:t>
            </w:r>
          </w:p>
        </w:tc>
        <w:tc>
          <w:tcPr>
            <w:tcW w:w="966" w:type="dxa"/>
          </w:tcPr>
          <w:p w14:paraId="5F04939A" w14:textId="708E16E7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00;37</w:t>
            </w:r>
          </w:p>
        </w:tc>
        <w:tc>
          <w:tcPr>
            <w:tcW w:w="1019" w:type="dxa"/>
          </w:tcPr>
          <w:p w14:paraId="4D9F5B87" w14:textId="4DF32568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00;02</w:t>
            </w:r>
          </w:p>
        </w:tc>
        <w:tc>
          <w:tcPr>
            <w:tcW w:w="1246" w:type="dxa"/>
          </w:tcPr>
          <w:p w14:paraId="7587290D" w14:textId="7A7A31AA" w:rsidR="00F26F3A" w:rsidRPr="00726E94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  <w:r w:rsidRPr="00726E94">
              <w:rPr>
                <w:rFonts w:eastAsiaTheme="minorEastAsia"/>
                <w:color w:val="FF0000"/>
              </w:rPr>
              <w:t>00;38</w:t>
            </w:r>
          </w:p>
        </w:tc>
        <w:tc>
          <w:tcPr>
            <w:tcW w:w="1392" w:type="dxa"/>
          </w:tcPr>
          <w:p w14:paraId="5D3EBDD9" w14:textId="1C227882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color w:val="FF0000"/>
              </w:rPr>
              <w:t>1.16*10</w:t>
            </w:r>
            <w:r w:rsidRPr="005141AC">
              <w:rPr>
                <w:color w:val="FF0000"/>
                <w:vertAlign w:val="superscript"/>
              </w:rPr>
              <w:t>-</w:t>
            </w:r>
            <w:r>
              <w:rPr>
                <w:color w:val="FF0000"/>
                <w:vertAlign w:val="superscript"/>
              </w:rPr>
              <w:t>3</w:t>
            </w:r>
          </w:p>
        </w:tc>
        <w:tc>
          <w:tcPr>
            <w:tcW w:w="1392" w:type="dxa"/>
          </w:tcPr>
          <w:p w14:paraId="4B061DD9" w14:textId="33CA32B6" w:rsidR="00F26F3A" w:rsidRDefault="00F26F3A" w:rsidP="00F26F3A">
            <w:pPr>
              <w:ind w:right="162"/>
              <w:rPr>
                <w:rFonts w:eastAsiaTheme="minorEastAsia"/>
              </w:rPr>
            </w:pPr>
            <w:r w:rsidRPr="00AC5025">
              <w:rPr>
                <w:color w:val="FF0000"/>
              </w:rPr>
              <w:t>1.19</w:t>
            </w:r>
            <w:r>
              <w:rPr>
                <w:color w:val="FF0000"/>
              </w:rPr>
              <w:t>*10</w:t>
            </w:r>
            <w:r w:rsidRPr="005141AC">
              <w:rPr>
                <w:color w:val="FF0000"/>
                <w:vertAlign w:val="superscript"/>
              </w:rPr>
              <w:t>-</w:t>
            </w:r>
            <w:r>
              <w:rPr>
                <w:color w:val="FF0000"/>
                <w:vertAlign w:val="superscript"/>
              </w:rPr>
              <w:t>3</w:t>
            </w:r>
          </w:p>
        </w:tc>
        <w:tc>
          <w:tcPr>
            <w:tcW w:w="859" w:type="dxa"/>
          </w:tcPr>
          <w:p w14:paraId="44B3FCE0" w14:textId="62D47FE5" w:rsidR="00F26F3A" w:rsidRPr="009B7120" w:rsidRDefault="009B7120" w:rsidP="00F26F3A">
            <w:pPr>
              <w:ind w:right="162"/>
              <w:rPr>
                <w:rFonts w:eastAsiaTheme="minorEastAsia"/>
                <w:color w:val="FF0000"/>
              </w:rPr>
            </w:pPr>
            <w:r w:rsidRPr="009B7120">
              <w:rPr>
                <w:rFonts w:eastAsiaTheme="minorEastAsia"/>
                <w:color w:val="FF0000"/>
              </w:rPr>
              <w:t>2.5%</w:t>
            </w:r>
          </w:p>
        </w:tc>
      </w:tr>
      <w:tr w:rsidR="00F26F3A" w14:paraId="2738F920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64A7DFB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3AF6721C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62CFCB57" w14:textId="75B52508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66" w:type="dxa"/>
          </w:tcPr>
          <w:p w14:paraId="58B8BB8B" w14:textId="580CC086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1019" w:type="dxa"/>
          </w:tcPr>
          <w:p w14:paraId="41FFB5C3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6" w:type="dxa"/>
          </w:tcPr>
          <w:p w14:paraId="09ECD3C2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1392" w:type="dxa"/>
          </w:tcPr>
          <w:p w14:paraId="5D846BC1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1392" w:type="dxa"/>
          </w:tcPr>
          <w:p w14:paraId="3C26A062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859" w:type="dxa"/>
          </w:tcPr>
          <w:p w14:paraId="30E39E34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</w:tr>
      <w:bookmarkEnd w:id="1"/>
    </w:tbl>
    <w:p w14:paraId="1AEC1191" w14:textId="77777777" w:rsidR="00B663ED" w:rsidRDefault="00B663ED" w:rsidP="00067105">
      <w:pPr>
        <w:ind w:right="162"/>
        <w:rPr>
          <w:rFonts w:eastAsiaTheme="minorEastAsia"/>
        </w:rPr>
      </w:pPr>
    </w:p>
    <w:p w14:paraId="7296A44F" w14:textId="033302A1" w:rsidR="00B663ED" w:rsidRPr="00076C41" w:rsidRDefault="00B663ED" w:rsidP="00067105">
      <w:pPr>
        <w:pStyle w:val="Heading2"/>
        <w:ind w:right="162"/>
      </w:pPr>
      <w:r>
        <w:t>Calculations</w:t>
      </w:r>
      <w:r w:rsidRPr="00076C41">
        <w:t>:</w:t>
      </w:r>
    </w:p>
    <w:p w14:paraId="2E7F671A" w14:textId="5A419941" w:rsidR="006D7498" w:rsidRDefault="007F0A1D" w:rsidP="00067105">
      <w:pPr>
        <w:pStyle w:val="ListParagraph"/>
        <w:numPr>
          <w:ilvl w:val="0"/>
          <w:numId w:val="2"/>
        </w:numPr>
        <w:ind w:right="162"/>
        <w:rPr>
          <w:rFonts w:eastAsiaTheme="minorEastAsia"/>
        </w:rPr>
      </w:pPr>
      <w:r>
        <w:rPr>
          <w:rFonts w:eastAsiaTheme="minorEastAsia"/>
        </w:rPr>
        <w:t>Calculate the average travel</w:t>
      </w:r>
      <w:r w:rsidR="006D7498">
        <w:rPr>
          <w:rFonts w:eastAsiaTheme="minorEastAsia"/>
        </w:rPr>
        <w:t xml:space="preserve"> time for each object.</w:t>
      </w:r>
    </w:p>
    <w:p w14:paraId="03D85154" w14:textId="4DEBBF0E" w:rsidR="006D7498" w:rsidRDefault="007F0A1D" w:rsidP="00067105">
      <w:pPr>
        <w:pStyle w:val="ListParagraph"/>
        <w:numPr>
          <w:ilvl w:val="0"/>
          <w:numId w:val="2"/>
        </w:numPr>
        <w:ind w:right="162"/>
        <w:rPr>
          <w:rFonts w:eastAsiaTheme="minorEastAsia"/>
        </w:rPr>
      </w:pPr>
      <w:r>
        <w:rPr>
          <w:rFonts w:eastAsiaTheme="minorEastAsia"/>
        </w:rPr>
        <w:t>Input the average travel time into E</w:t>
      </w:r>
      <w:r w:rsidR="006D7498">
        <w:rPr>
          <w:rFonts w:eastAsiaTheme="minorEastAsia"/>
        </w:rPr>
        <w:t xml:space="preserve">quation 6, </w:t>
      </w:r>
      <w:r>
        <w:rPr>
          <w:rFonts w:eastAsiaTheme="minorEastAsia"/>
        </w:rPr>
        <w:t xml:space="preserve">and </w:t>
      </w:r>
      <w:r w:rsidR="006D7498">
        <w:rPr>
          <w:rFonts w:eastAsiaTheme="minorEastAsia"/>
        </w:rPr>
        <w:t>calculate the object’s moment</w:t>
      </w:r>
      <w:r>
        <w:rPr>
          <w:rFonts w:eastAsiaTheme="minorEastAsia"/>
        </w:rPr>
        <w:t xml:space="preserve"> of</w:t>
      </w:r>
      <w:r w:rsidR="006D7498">
        <w:rPr>
          <w:rFonts w:eastAsiaTheme="minorEastAsia"/>
        </w:rPr>
        <w:t xml:space="preserve"> inertia.</w:t>
      </w:r>
    </w:p>
    <w:p w14:paraId="4597FB75" w14:textId="01172D9A" w:rsidR="006D7498" w:rsidRDefault="007F0A1D" w:rsidP="00067105">
      <w:pPr>
        <w:pStyle w:val="ListParagraph"/>
        <w:numPr>
          <w:ilvl w:val="0"/>
          <w:numId w:val="2"/>
        </w:numPr>
        <w:ind w:right="162"/>
        <w:rPr>
          <w:rFonts w:eastAsiaTheme="minorEastAsia"/>
        </w:rPr>
      </w:pPr>
      <w:r>
        <w:rPr>
          <w:rFonts w:eastAsiaTheme="minorEastAsia"/>
        </w:rPr>
        <w:t>Use E</w:t>
      </w:r>
      <w:r w:rsidR="006D7498">
        <w:rPr>
          <w:rFonts w:eastAsiaTheme="minorEastAsia"/>
        </w:rPr>
        <w:t>quation 5 to calculate the object’s moment</w:t>
      </w:r>
      <w:r>
        <w:rPr>
          <w:rFonts w:eastAsiaTheme="minorEastAsia"/>
        </w:rPr>
        <w:t xml:space="preserve"> of</w:t>
      </w:r>
      <w:r w:rsidR="006D7498">
        <w:rPr>
          <w:rFonts w:eastAsiaTheme="minorEastAsia"/>
        </w:rPr>
        <w:t xml:space="preserve"> inertia.</w:t>
      </w:r>
    </w:p>
    <w:p w14:paraId="6ED460FB" w14:textId="6D1B033D" w:rsidR="006D7498" w:rsidRDefault="006D7498" w:rsidP="00067105">
      <w:pPr>
        <w:pStyle w:val="ListParagraph"/>
        <w:numPr>
          <w:ilvl w:val="0"/>
          <w:numId w:val="2"/>
        </w:numPr>
        <w:ind w:right="162"/>
        <w:rPr>
          <w:rFonts w:eastAsiaTheme="minorEastAsia"/>
        </w:rPr>
      </w:pPr>
      <w:r>
        <w:rPr>
          <w:rFonts w:eastAsiaTheme="minorEastAsia"/>
        </w:rPr>
        <w:t xml:space="preserve">Compare </w:t>
      </w:r>
      <w:r w:rsidR="007F0A1D">
        <w:rPr>
          <w:rFonts w:eastAsiaTheme="minorEastAsia"/>
        </w:rPr>
        <w:t xml:space="preserve">the resultant values from </w:t>
      </w:r>
      <w:r>
        <w:rPr>
          <w:rFonts w:eastAsiaTheme="minorEastAsia"/>
        </w:rPr>
        <w:t>step</w:t>
      </w:r>
      <w:r w:rsidR="007F0A1D">
        <w:rPr>
          <w:rFonts w:eastAsiaTheme="minorEastAsia"/>
        </w:rPr>
        <w:t>s</w:t>
      </w:r>
      <w:r>
        <w:rPr>
          <w:rFonts w:eastAsiaTheme="minorEastAsia"/>
        </w:rPr>
        <w:t xml:space="preserve"> 2 and 3, </w:t>
      </w:r>
      <w:r w:rsidR="007F0A1D">
        <w:rPr>
          <w:rFonts w:eastAsiaTheme="minorEastAsia"/>
        </w:rPr>
        <w:t xml:space="preserve">and </w:t>
      </w:r>
      <w:r>
        <w:rPr>
          <w:rFonts w:eastAsiaTheme="minorEastAsia"/>
        </w:rPr>
        <w:t>calculate the % error.</w:t>
      </w:r>
    </w:p>
    <w:p w14:paraId="6F6650F8" w14:textId="77777777" w:rsidR="006D7498" w:rsidRDefault="006D7498" w:rsidP="00067105">
      <w:pPr>
        <w:pStyle w:val="ListParagraph"/>
        <w:ind w:right="162"/>
        <w:rPr>
          <w:rFonts w:eastAsiaTheme="minorEastAsia"/>
        </w:rPr>
      </w:pPr>
    </w:p>
    <w:p w14:paraId="09A80F37" w14:textId="35183E1B" w:rsidR="006D7498" w:rsidRDefault="006D7498" w:rsidP="00067105">
      <w:pPr>
        <w:pStyle w:val="Heading2"/>
        <w:ind w:right="162"/>
      </w:pPr>
      <w:r>
        <w:t>Question</w:t>
      </w:r>
      <w:r w:rsidR="00026BC8">
        <w:t>S</w:t>
      </w:r>
      <w:r w:rsidRPr="00076C41">
        <w:t>:</w:t>
      </w:r>
    </w:p>
    <w:p w14:paraId="52D97F29" w14:textId="280D6AEB" w:rsidR="004E598B" w:rsidRDefault="007F0A1D" w:rsidP="00067105">
      <w:pPr>
        <w:pStyle w:val="ListParagraph"/>
        <w:numPr>
          <w:ilvl w:val="0"/>
          <w:numId w:val="3"/>
        </w:numPr>
        <w:ind w:right="162"/>
        <w:rPr>
          <w:rFonts w:eastAsiaTheme="minorEastAsia"/>
        </w:rPr>
      </w:pPr>
      <w:r>
        <w:rPr>
          <w:rFonts w:eastAsiaTheme="minorEastAsia"/>
        </w:rPr>
        <w:t>Assuming that a person</w:t>
      </w:r>
      <w:r w:rsidR="006D7498">
        <w:rPr>
          <w:rFonts w:eastAsiaTheme="minorEastAsia"/>
        </w:rPr>
        <w:t xml:space="preserve"> release</w:t>
      </w:r>
      <w:r>
        <w:rPr>
          <w:rFonts w:eastAsiaTheme="minorEastAsia"/>
        </w:rPr>
        <w:t>s</w:t>
      </w:r>
      <w:r w:rsidR="006D7498">
        <w:rPr>
          <w:rFonts w:eastAsiaTheme="minorEastAsia"/>
        </w:rPr>
        <w:t xml:space="preserve"> both </w:t>
      </w:r>
      <w:r>
        <w:rPr>
          <w:rFonts w:eastAsiaTheme="minorEastAsia"/>
        </w:rPr>
        <w:t xml:space="preserve">a </w:t>
      </w:r>
      <w:r w:rsidR="006D7498">
        <w:rPr>
          <w:rFonts w:eastAsiaTheme="minorEastAsia"/>
        </w:rPr>
        <w:t>solid cylinder and solid sphere (with the same mass and radius) from re</w:t>
      </w:r>
      <w:r>
        <w:rPr>
          <w:rFonts w:eastAsiaTheme="minorEastAsia"/>
        </w:rPr>
        <w:t>st at location A, which object do you expect will r</w:t>
      </w:r>
      <w:r w:rsidR="006D7498">
        <w:rPr>
          <w:rFonts w:eastAsiaTheme="minorEastAsia"/>
        </w:rPr>
        <w:t>each location B first?</w:t>
      </w:r>
    </w:p>
    <w:p w14:paraId="0F339FB4" w14:textId="11625F15" w:rsidR="00A12189" w:rsidRPr="00A12189" w:rsidRDefault="00A12189" w:rsidP="00A12189">
      <w:pPr>
        <w:pStyle w:val="ListParagraph"/>
        <w:ind w:right="162"/>
        <w:rPr>
          <w:rFonts w:eastAsiaTheme="minorEastAsia"/>
          <w:color w:val="FF0000"/>
        </w:rPr>
      </w:pPr>
      <w:r>
        <w:rPr>
          <w:rFonts w:eastAsiaTheme="minorEastAsia"/>
          <w:color w:val="FF0000"/>
        </w:rPr>
        <w:t xml:space="preserve">As seen from the calculated values of moment of inertia, the solid cylinder has a higher moment of </w:t>
      </w:r>
      <w:proofErr w:type="spellStart"/>
      <w:r>
        <w:rPr>
          <w:rFonts w:eastAsiaTheme="minorEastAsia"/>
          <w:color w:val="FF0000"/>
        </w:rPr>
        <w:t>inertaia</w:t>
      </w:r>
      <w:proofErr w:type="spellEnd"/>
      <w:r>
        <w:rPr>
          <w:rFonts w:eastAsiaTheme="minorEastAsia"/>
          <w:color w:val="FF0000"/>
        </w:rPr>
        <w:t xml:space="preserve"> than the solid sphere. Thus the solid cylinder will reach first at point B</w:t>
      </w:r>
    </w:p>
    <w:p w14:paraId="74206FDD" w14:textId="66CD0775" w:rsidR="006D7498" w:rsidRDefault="004E598B" w:rsidP="00067105">
      <w:pPr>
        <w:pStyle w:val="ListParagraph"/>
        <w:numPr>
          <w:ilvl w:val="0"/>
          <w:numId w:val="3"/>
        </w:numPr>
        <w:ind w:right="162"/>
        <w:rPr>
          <w:rFonts w:eastAsiaTheme="minorEastAsia"/>
        </w:rPr>
      </w:pPr>
      <w:r>
        <w:rPr>
          <w:rFonts w:eastAsiaTheme="minorEastAsia"/>
        </w:rPr>
        <w:t>If this experiment does not give you mass of the rolling object</w:t>
      </w:r>
      <w:r w:rsidR="006D7498">
        <w:rPr>
          <w:rFonts w:eastAsiaTheme="minorEastAsia"/>
        </w:rPr>
        <w:t xml:space="preserve"> </w:t>
      </w:r>
      <w:r w:rsidR="00602BBF">
        <w:rPr>
          <w:rFonts w:eastAsiaTheme="minorEastAsia"/>
        </w:rPr>
        <w:t>(solid cylinder/sphere), are you still able to calculate the % error of the moment inertia?</w:t>
      </w:r>
    </w:p>
    <w:p w14:paraId="05E66300" w14:textId="494FF2DB" w:rsidR="00A12189" w:rsidRPr="00A12189" w:rsidRDefault="00A12189" w:rsidP="00A12189">
      <w:pPr>
        <w:pStyle w:val="ListParagraph"/>
        <w:ind w:right="162"/>
        <w:rPr>
          <w:rFonts w:eastAsiaTheme="minorEastAsia"/>
          <w:color w:val="FF0000"/>
        </w:rPr>
      </w:pPr>
      <w:r>
        <w:rPr>
          <w:rFonts w:eastAsiaTheme="minorEastAsia"/>
          <w:color w:val="FF0000"/>
        </w:rPr>
        <w:t>If the mass is not given it would not be possible to calculate the moment of inertia, thus the % error cannot be calculated.</w:t>
      </w:r>
    </w:p>
    <w:p w14:paraId="62A40D8F" w14:textId="1B24A390" w:rsidR="00602BBF" w:rsidRDefault="00602BBF" w:rsidP="00067105">
      <w:pPr>
        <w:pStyle w:val="ListParagraph"/>
        <w:numPr>
          <w:ilvl w:val="0"/>
          <w:numId w:val="3"/>
        </w:numPr>
        <w:ind w:right="162"/>
        <w:rPr>
          <w:rFonts w:eastAsiaTheme="minorEastAsia"/>
        </w:rPr>
      </w:pPr>
      <w:r>
        <w:rPr>
          <w:rFonts w:eastAsiaTheme="minorEastAsia"/>
        </w:rPr>
        <w:t>Based on the experiment</w:t>
      </w:r>
      <w:r w:rsidR="007F0A1D">
        <w:rPr>
          <w:rFonts w:eastAsiaTheme="minorEastAsia"/>
        </w:rPr>
        <w:t>al</w:t>
      </w:r>
      <w:r>
        <w:rPr>
          <w:rFonts w:eastAsiaTheme="minorEastAsia"/>
        </w:rPr>
        <w:t xml:space="preserve"> data in the video, can you calculate </w:t>
      </w:r>
      <w:r w:rsidR="00D5635F">
        <w:rPr>
          <w:rFonts w:eastAsiaTheme="minorEastAsia"/>
        </w:rPr>
        <w:t xml:space="preserve">the object’s translational </w:t>
      </w:r>
      <w:r>
        <w:rPr>
          <w:rFonts w:eastAsiaTheme="minorEastAsia"/>
        </w:rPr>
        <w:t>acceleration and angular acceleration?</w:t>
      </w:r>
      <w:r w:rsidR="00A12189">
        <w:rPr>
          <w:rFonts w:eastAsiaTheme="minorEastAsia"/>
        </w:rPr>
        <w:t xml:space="preserve"> </w:t>
      </w:r>
    </w:p>
    <w:p w14:paraId="55CD51B6" w14:textId="475A15DA" w:rsidR="00A12189" w:rsidRPr="00A12189" w:rsidRDefault="00A12189" w:rsidP="00A12189">
      <w:pPr>
        <w:pStyle w:val="ListParagraph"/>
        <w:ind w:right="162"/>
        <w:rPr>
          <w:rFonts w:eastAsiaTheme="minorEastAsia"/>
          <w:color w:val="FF0000"/>
        </w:rPr>
      </w:pPr>
      <w:r w:rsidRPr="00A12189">
        <w:rPr>
          <w:rFonts w:eastAsiaTheme="minorEastAsia"/>
          <w:color w:val="FF0000"/>
        </w:rPr>
        <w:t>Translational acceleration and angular acceleration of the objects can be calculated as all the variables needed for calculation are given</w:t>
      </w:r>
      <w:r>
        <w:rPr>
          <w:rFonts w:eastAsiaTheme="minorEastAsia"/>
          <w:color w:val="FF0000"/>
        </w:rPr>
        <w:t>.</w:t>
      </w:r>
    </w:p>
    <w:p w14:paraId="1B68D005" w14:textId="77777777" w:rsidR="006D7498" w:rsidRDefault="006D7498" w:rsidP="00067105">
      <w:pPr>
        <w:pStyle w:val="ListParagraph"/>
        <w:ind w:right="162"/>
        <w:rPr>
          <w:rFonts w:eastAsiaTheme="minorEastAsia"/>
        </w:rPr>
      </w:pPr>
    </w:p>
    <w:p w14:paraId="6056876F" w14:textId="433D22B2" w:rsidR="00B663ED" w:rsidRPr="006D7498" w:rsidRDefault="006D7498" w:rsidP="00067105">
      <w:pPr>
        <w:pStyle w:val="ListParagraph"/>
        <w:ind w:right="162"/>
        <w:rPr>
          <w:rFonts w:eastAsiaTheme="minorEastAsia"/>
        </w:rPr>
      </w:pPr>
      <w:r>
        <w:rPr>
          <w:rFonts w:eastAsiaTheme="minorEastAsia"/>
        </w:rPr>
        <w:t xml:space="preserve">  </w:t>
      </w:r>
    </w:p>
    <w:sectPr w:rsidR="00B663ED" w:rsidRPr="006D7498" w:rsidSect="006F1ABA">
      <w:pgSz w:w="12240" w:h="15840" w:code="1"/>
      <w:pgMar w:top="1152" w:right="1152" w:bottom="1152" w:left="129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231F2"/>
    <w:multiLevelType w:val="hybridMultilevel"/>
    <w:tmpl w:val="76FAB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01731"/>
    <w:multiLevelType w:val="hybridMultilevel"/>
    <w:tmpl w:val="41A26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F22B1"/>
    <w:multiLevelType w:val="hybridMultilevel"/>
    <w:tmpl w:val="41A26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OzMDMwNbUwMzMyNjRW0lEKTi0uzszPAykwqgUA5VyjvSwAAAA="/>
  </w:docVars>
  <w:rsids>
    <w:rsidRoot w:val="00076C41"/>
    <w:rsid w:val="00026400"/>
    <w:rsid w:val="00026BC8"/>
    <w:rsid w:val="00036A7C"/>
    <w:rsid w:val="00067105"/>
    <w:rsid w:val="00076C41"/>
    <w:rsid w:val="000A69DE"/>
    <w:rsid w:val="000B3B37"/>
    <w:rsid w:val="000C7313"/>
    <w:rsid w:val="000D7B72"/>
    <w:rsid w:val="000F2905"/>
    <w:rsid w:val="00106042"/>
    <w:rsid w:val="00107351"/>
    <w:rsid w:val="00137A6C"/>
    <w:rsid w:val="001D0B35"/>
    <w:rsid w:val="001D4553"/>
    <w:rsid w:val="001D7400"/>
    <w:rsid w:val="001E16AA"/>
    <w:rsid w:val="00201213"/>
    <w:rsid w:val="00207FB6"/>
    <w:rsid w:val="002155A0"/>
    <w:rsid w:val="00244D3F"/>
    <w:rsid w:val="002B584A"/>
    <w:rsid w:val="002E6069"/>
    <w:rsid w:val="003247B4"/>
    <w:rsid w:val="00355A54"/>
    <w:rsid w:val="00367066"/>
    <w:rsid w:val="003831B1"/>
    <w:rsid w:val="003A1927"/>
    <w:rsid w:val="003C02E9"/>
    <w:rsid w:val="003E7CC0"/>
    <w:rsid w:val="00402AD4"/>
    <w:rsid w:val="00402FFA"/>
    <w:rsid w:val="004118FF"/>
    <w:rsid w:val="0048753E"/>
    <w:rsid w:val="004906B7"/>
    <w:rsid w:val="004D1572"/>
    <w:rsid w:val="004E598B"/>
    <w:rsid w:val="005141AC"/>
    <w:rsid w:val="00537235"/>
    <w:rsid w:val="0055151B"/>
    <w:rsid w:val="00570FB0"/>
    <w:rsid w:val="00586C61"/>
    <w:rsid w:val="005B48BA"/>
    <w:rsid w:val="005B7661"/>
    <w:rsid w:val="005C06E5"/>
    <w:rsid w:val="005F31D9"/>
    <w:rsid w:val="00602BBF"/>
    <w:rsid w:val="00622688"/>
    <w:rsid w:val="00626A73"/>
    <w:rsid w:val="00692EFE"/>
    <w:rsid w:val="006B7302"/>
    <w:rsid w:val="006D55F9"/>
    <w:rsid w:val="006D7498"/>
    <w:rsid w:val="006E1363"/>
    <w:rsid w:val="006F1ABA"/>
    <w:rsid w:val="00712AC5"/>
    <w:rsid w:val="00721115"/>
    <w:rsid w:val="00726E94"/>
    <w:rsid w:val="007434CE"/>
    <w:rsid w:val="00753A16"/>
    <w:rsid w:val="00764E03"/>
    <w:rsid w:val="0077012E"/>
    <w:rsid w:val="0078415A"/>
    <w:rsid w:val="007A4801"/>
    <w:rsid w:val="007B1BAB"/>
    <w:rsid w:val="007F0A1D"/>
    <w:rsid w:val="00803064"/>
    <w:rsid w:val="00810E2F"/>
    <w:rsid w:val="0081211D"/>
    <w:rsid w:val="0081306F"/>
    <w:rsid w:val="00815180"/>
    <w:rsid w:val="00816C78"/>
    <w:rsid w:val="00847C12"/>
    <w:rsid w:val="00854959"/>
    <w:rsid w:val="00881A63"/>
    <w:rsid w:val="00884C76"/>
    <w:rsid w:val="008912F8"/>
    <w:rsid w:val="008C0219"/>
    <w:rsid w:val="008C224A"/>
    <w:rsid w:val="008E15C6"/>
    <w:rsid w:val="008E42D6"/>
    <w:rsid w:val="00907C15"/>
    <w:rsid w:val="00947879"/>
    <w:rsid w:val="00967BEA"/>
    <w:rsid w:val="009B6952"/>
    <w:rsid w:val="009B7120"/>
    <w:rsid w:val="009E65D6"/>
    <w:rsid w:val="009F629A"/>
    <w:rsid w:val="00A112A3"/>
    <w:rsid w:val="00A12189"/>
    <w:rsid w:val="00A61EEB"/>
    <w:rsid w:val="00AB1A98"/>
    <w:rsid w:val="00AC5025"/>
    <w:rsid w:val="00B03BFC"/>
    <w:rsid w:val="00B05BC0"/>
    <w:rsid w:val="00B07709"/>
    <w:rsid w:val="00B15034"/>
    <w:rsid w:val="00B34227"/>
    <w:rsid w:val="00B663ED"/>
    <w:rsid w:val="00B713FE"/>
    <w:rsid w:val="00B83E80"/>
    <w:rsid w:val="00B94D38"/>
    <w:rsid w:val="00BB6F6A"/>
    <w:rsid w:val="00BD507D"/>
    <w:rsid w:val="00BE198A"/>
    <w:rsid w:val="00BE4D59"/>
    <w:rsid w:val="00C343D3"/>
    <w:rsid w:val="00C51AFD"/>
    <w:rsid w:val="00C618E6"/>
    <w:rsid w:val="00C633DF"/>
    <w:rsid w:val="00C67209"/>
    <w:rsid w:val="00C9167A"/>
    <w:rsid w:val="00CE4E1C"/>
    <w:rsid w:val="00D02D76"/>
    <w:rsid w:val="00D03340"/>
    <w:rsid w:val="00D17A1A"/>
    <w:rsid w:val="00D33B96"/>
    <w:rsid w:val="00D35F3A"/>
    <w:rsid w:val="00D41DE6"/>
    <w:rsid w:val="00D5635F"/>
    <w:rsid w:val="00D862BF"/>
    <w:rsid w:val="00DB397C"/>
    <w:rsid w:val="00DC6CEC"/>
    <w:rsid w:val="00E027F1"/>
    <w:rsid w:val="00E22809"/>
    <w:rsid w:val="00E54EE4"/>
    <w:rsid w:val="00E867B7"/>
    <w:rsid w:val="00EA1B60"/>
    <w:rsid w:val="00EC0BAE"/>
    <w:rsid w:val="00EF4767"/>
    <w:rsid w:val="00F06BF4"/>
    <w:rsid w:val="00F26F3A"/>
    <w:rsid w:val="00F51950"/>
    <w:rsid w:val="00F546C2"/>
    <w:rsid w:val="00FA640D"/>
    <w:rsid w:val="00FD7F3D"/>
    <w:rsid w:val="00FE48B2"/>
    <w:rsid w:val="00FF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4E043"/>
  <w15:chartTrackingRefBased/>
  <w15:docId w15:val="{38D29FF9-D3AD-4258-B81C-798B5D89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Theme="minorHAnsi" w:hAnsi="Century Gothic" w:cstheme="minorBidi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959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115"/>
    <w:pPr>
      <w:keepNext/>
      <w:keepLines/>
      <w:spacing w:before="0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1115"/>
    <w:pPr>
      <w:keepNext/>
      <w:keepLines/>
      <w:spacing w:before="0" w:after="120"/>
      <w:outlineLvl w:val="1"/>
    </w:pPr>
    <w:rPr>
      <w:rFonts w:eastAsiaTheme="majorEastAsia" w:cstheme="majorBidi"/>
      <w:b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0219"/>
    <w:pPr>
      <w:keepNext/>
      <w:keepLines/>
      <w:spacing w:before="0" w:after="120"/>
      <w:outlineLvl w:val="2"/>
    </w:pPr>
    <w:rPr>
      <w:rFonts w:eastAsiaTheme="majorEastAsia" w:cstheme="majorBidi"/>
      <w:b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0219"/>
    <w:pPr>
      <w:keepNext/>
      <w:keepLines/>
      <w:spacing w:before="0" w:after="60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115"/>
    <w:rPr>
      <w:rFonts w:eastAsiaTheme="majorEastAsia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1115"/>
    <w:rPr>
      <w:rFonts w:eastAsiaTheme="majorEastAsia" w:cstheme="majorBidi"/>
      <w:b/>
      <w:caps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C0219"/>
    <w:rPr>
      <w:rFonts w:eastAsiaTheme="majorEastAsia" w:cstheme="majorBidi"/>
      <w:b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C0219"/>
    <w:rPr>
      <w:rFonts w:eastAsiaTheme="majorEastAsia" w:cstheme="majorBidi"/>
      <w:b/>
      <w:i/>
      <w:iCs/>
    </w:rPr>
  </w:style>
  <w:style w:type="character" w:styleId="PlaceholderText">
    <w:name w:val="Placeholder Text"/>
    <w:basedOn w:val="DefaultParagraphFont"/>
    <w:uiPriority w:val="99"/>
    <w:semiHidden/>
    <w:rsid w:val="00076C41"/>
    <w:rPr>
      <w:color w:val="808080"/>
    </w:rPr>
  </w:style>
  <w:style w:type="table" w:styleId="TableGrid">
    <w:name w:val="Table Grid"/>
    <w:basedOn w:val="TableNormal"/>
    <w:uiPriority w:val="39"/>
    <w:rsid w:val="00B07709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B713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7C12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51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hyperlink" Target="https://youtu.be/KwKOfROqqqo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youtu.be/UlyfoLZEDi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A41D7A8C864D4E81545909DC607FBF" ma:contentTypeVersion="13" ma:contentTypeDescription="Create a new document." ma:contentTypeScope="" ma:versionID="6e911205efa7a6dbc067bfd0d5aec14c">
  <xsd:schema xmlns:xsd="http://www.w3.org/2001/XMLSchema" xmlns:xs="http://www.w3.org/2001/XMLSchema" xmlns:p="http://schemas.microsoft.com/office/2006/metadata/properties" xmlns:ns3="e5eb4d61-97ad-43cc-9ebf-51487066a2a0" xmlns:ns4="b4f312f8-9ce4-4c0d-ac9b-9edd466b2d2c" targetNamespace="http://schemas.microsoft.com/office/2006/metadata/properties" ma:root="true" ma:fieldsID="9edb75800984c4ac3af193f2c3f2cc98" ns3:_="" ns4:_="">
    <xsd:import namespace="e5eb4d61-97ad-43cc-9ebf-51487066a2a0"/>
    <xsd:import namespace="b4f312f8-9ce4-4c0d-ac9b-9edd466b2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b4d61-97ad-43cc-9ebf-51487066a2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312f8-9ce4-4c0d-ac9b-9edd466b2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87154-AF00-40D3-A6C4-09A62CFFC2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11EEC3-C978-4D1A-B067-F36C0A966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eb4d61-97ad-43cc-9ebf-51487066a2a0"/>
    <ds:schemaRef ds:uri="b4f312f8-9ce4-4c0d-ac9b-9edd466b2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AB6D7E-CB6B-4D2B-8A67-6C05393B78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8B2F60-B09D-4B8D-91DA-807600102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bukhari</dc:creator>
  <cp:keywords/>
  <dc:description/>
  <cp:lastModifiedBy>TONIO</cp:lastModifiedBy>
  <cp:revision>11</cp:revision>
  <dcterms:created xsi:type="dcterms:W3CDTF">2020-06-04T00:07:00Z</dcterms:created>
  <dcterms:modified xsi:type="dcterms:W3CDTF">2020-06-15T09:19:00Z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0x01010094A41D7A8C864D4E81545909DC607FBF</vt:lpwstr>
  </property>
</Properties>
</file>